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42" w:rsidRDefault="00290E42" w:rsidP="00EA3BC5">
      <w:pPr>
        <w:shd w:val="clear" w:color="auto" w:fill="E7F0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1"/>
          <w:lang w:val="ru-RU" w:eastAsia="ru-RU"/>
        </w:rPr>
        <w:drawing>
          <wp:inline distT="0" distB="0" distL="0" distR="0">
            <wp:extent cx="6115050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5631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707" cy="1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BC5" w:rsidRDefault="00EA3BC5" w:rsidP="00EA3BC5">
      <w:pPr>
        <w:shd w:val="clear" w:color="auto" w:fill="E7F0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</w:pPr>
      <w:r w:rsidRPr="00EA3BC5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  <w:t xml:space="preserve">План роботи </w:t>
      </w:r>
    </w:p>
    <w:p w:rsidR="00EA3BC5" w:rsidRDefault="00EA3BC5" w:rsidP="00EA3BC5">
      <w:pPr>
        <w:shd w:val="clear" w:color="auto" w:fill="E7F0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</w:pPr>
      <w:r w:rsidRPr="00EA3BC5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  <w:t>учнівського самоврядування </w:t>
      </w:r>
    </w:p>
    <w:p w:rsidR="00290E42" w:rsidRPr="00290E42" w:rsidRDefault="00290E42" w:rsidP="00EA3BC5">
      <w:pPr>
        <w:shd w:val="clear" w:color="auto" w:fill="E7F0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val="ru-RU" w:eastAsia="uk-UA"/>
        </w:rPr>
        <w:t>Мисайлівської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val="ru-RU" w:eastAsia="uk-UA"/>
        </w:rPr>
        <w:t>гімназії</w:t>
      </w:r>
      <w:proofErr w:type="spellEnd"/>
    </w:p>
    <w:p w:rsidR="00EA3BC5" w:rsidRDefault="00EA3BC5" w:rsidP="00EA3BC5">
      <w:pPr>
        <w:shd w:val="clear" w:color="auto" w:fill="E7F0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</w:pPr>
      <w:r w:rsidRPr="00EA3BC5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  <w:t>на 202</w:t>
      </w:r>
      <w:r w:rsidR="000A07EA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  <w:t>4</w:t>
      </w:r>
      <w:r w:rsidRPr="00EA3BC5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  <w:t>–202</w:t>
      </w:r>
      <w:r w:rsidR="000A07EA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  <w:t>5</w:t>
      </w:r>
      <w:bookmarkStart w:id="0" w:name="_GoBack"/>
      <w:bookmarkEnd w:id="0"/>
      <w:r w:rsidRPr="00EA3BC5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uk-UA"/>
        </w:rPr>
        <w:t xml:space="preserve"> навчальний рік</w:t>
      </w:r>
    </w:p>
    <w:p w:rsidR="00290E42" w:rsidRPr="00EA3BC5" w:rsidRDefault="00290E42" w:rsidP="00EA3BC5">
      <w:pPr>
        <w:shd w:val="clear" w:color="auto" w:fill="E7F0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</w:p>
    <w:p w:rsidR="00EA3BC5" w:rsidRPr="00EA3BC5" w:rsidRDefault="00EA3BC5" w:rsidP="00EA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7130"/>
        <w:gridCol w:w="1141"/>
      </w:tblGrid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290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Зміст заходу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Примітки</w:t>
            </w: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Вибори членів активу учнівського самоврядування, визначення командирів класів.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2. Вибори Голови учнівського самоврядування школи.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Коректування та затвердження статуту шкільного самоврядування.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Затвердження плану роботи учнівського активу.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Рейд-перевірка стану збереження підручників. 2. Звітування з питання відвідування учнями школи.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Колективна творча справа, присвячена Дню працівників освіти.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Участь у предметних олімпіадах.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5. День місцевого самоврядування.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2" w:firstLine="1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Перевірка стану збереження шкільних підручників. 2. Проведення акції «Цигарку на цукерку» до Міжнародного дня відмови від куріння. 3. Всеукраїнська акція «Засвіти свічку».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2" w:firstLine="1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Перевірка стану чергування по школі.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2. Виставка класних плакатів до Всесвітнього дня боротьби зі СНІДом. 3. Акція «Лист Святому Миколаю».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Проведення круглого столу «Що треба, щоб бути лідером?».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5. Тренінг «Технології учнівського самоврядування».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6. Підготовка до Новорічних свят.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Підсумки навчання за І семестр.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2. Корекція плану роботи учнівського самоврядування на ІІ семестр.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Перевірка санітарного стану класних кімнат.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Організація тематичної виставки літератури та фотоматеріалів до дня пам’яті жертв Голокосту. 5. Проведення круглого столу ««Як навчитись цінувати і розраховувати час?».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Оформлення інформаційного листа «Безпека в Інтернеті».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2. Благодійний ярмарок «Янголи поруч».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Флешмоб «В серцях ми кохання несемо».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Акція «Хвилина мовчання – нескінченність пам’яті».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5. Випуск загальношкільної газети, присвяченої Дню рідної мови.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6. Проведення рейду-перевірки шкільних підручників.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Березень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Випуск вітальних листівок до Міжнародного жіночного дня.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2. Організація виставки з профілактичної літератури.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Планування роботи на весняні канікули.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Участь у святковому концерті, присвяченому 8 березня.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pStyle w:val="a4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Проведення акції «Квітневі усмішки».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2. Проведення рейду-перевірки шкільних підручників.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Перевірка стану чергування по школі.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Підготовка до Дня ЦО.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Проведення родинного свята «Матусеньці своїй я низько вклонюся».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2. Танцювальний флешмоб до Дня вишиванки.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Звітна конференція учнівського самоврядування.</w:t>
            </w:r>
            <w:r w:rsidRPr="00EA3BC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Участь у святковому мітингу з нагоди Дня Перемоги.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EA3BC5" w:rsidRDefault="00EA3BC5" w:rsidP="00EA3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EA3BC5" w:rsidRPr="00EA3BC5" w:rsidTr="00EA3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0A07EA" w:rsidRDefault="00EA3BC5" w:rsidP="00EA3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uk-UA"/>
              </w:rPr>
            </w:pPr>
            <w:r w:rsidRPr="000A07EA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uk-UA"/>
              </w:rPr>
              <w:t>Червень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BC5" w:rsidRPr="000A07EA" w:rsidRDefault="00EA3BC5" w:rsidP="00EA3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uk-UA"/>
              </w:rPr>
            </w:pPr>
            <w:r w:rsidRPr="000A07EA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uk-UA"/>
              </w:rPr>
              <w:t>1. Участь у святкуванні Дня захисту дітей.</w:t>
            </w:r>
            <w:r w:rsidRPr="000A07EA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uk-UA"/>
              </w:rPr>
              <w:br/>
              <w:t>2. Навчальні екскурсії.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BC5" w:rsidRPr="00EA3BC5" w:rsidRDefault="00EA3BC5" w:rsidP="00EA3BC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uk-UA"/>
              </w:rPr>
            </w:pPr>
          </w:p>
        </w:tc>
      </w:tr>
    </w:tbl>
    <w:p w:rsidR="003C0FF1" w:rsidRDefault="003C0FF1"/>
    <w:sectPr w:rsidR="003C0FF1" w:rsidSect="003C0F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85BCA"/>
    <w:multiLevelType w:val="hybridMultilevel"/>
    <w:tmpl w:val="DF3EC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2D98"/>
    <w:multiLevelType w:val="hybridMultilevel"/>
    <w:tmpl w:val="9EC21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688B"/>
    <w:multiLevelType w:val="hybridMultilevel"/>
    <w:tmpl w:val="C9DEBD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C5"/>
    <w:rsid w:val="000A07EA"/>
    <w:rsid w:val="00290E42"/>
    <w:rsid w:val="003C0FF1"/>
    <w:rsid w:val="003F6C39"/>
    <w:rsid w:val="00922BAE"/>
    <w:rsid w:val="00E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7DEA"/>
  <w15:docId w15:val="{3F992DBE-D447-45AE-96C3-7332562F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A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Спільний</dc:creator>
  <cp:keywords/>
  <dc:description/>
  <cp:lastModifiedBy>Administrator</cp:lastModifiedBy>
  <cp:revision>6</cp:revision>
  <cp:lastPrinted>2024-08-16T07:04:00Z</cp:lastPrinted>
  <dcterms:created xsi:type="dcterms:W3CDTF">2021-09-08T12:01:00Z</dcterms:created>
  <dcterms:modified xsi:type="dcterms:W3CDTF">2024-08-16T07:04:00Z</dcterms:modified>
</cp:coreProperties>
</file>