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F" w:rsidRDefault="00AF611F" w:rsidP="00E17545">
      <w:pPr>
        <w:pStyle w:val="msonormalbullet1gif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AF611F" w:rsidRDefault="00993D11" w:rsidP="00993D11">
      <w:pPr>
        <w:pStyle w:val="msonormalbullet1gif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директора </w:t>
      </w:r>
      <w:proofErr w:type="spellStart"/>
      <w:r>
        <w:rPr>
          <w:b/>
          <w:sz w:val="28"/>
          <w:szCs w:val="28"/>
          <w:lang w:val="uk-UA"/>
        </w:rPr>
        <w:t>Мисайлівської</w:t>
      </w:r>
      <w:proofErr w:type="spellEnd"/>
      <w:r>
        <w:rPr>
          <w:b/>
          <w:sz w:val="28"/>
          <w:szCs w:val="28"/>
          <w:lang w:val="uk-UA"/>
        </w:rPr>
        <w:t xml:space="preserve"> гімназії</w:t>
      </w:r>
      <w:r w:rsidR="00AF611F">
        <w:rPr>
          <w:b/>
          <w:sz w:val="28"/>
          <w:szCs w:val="28"/>
          <w:lang w:val="uk-UA"/>
        </w:rPr>
        <w:t xml:space="preserve"> </w:t>
      </w:r>
    </w:p>
    <w:p w:rsidR="00AF611F" w:rsidRDefault="000E672B" w:rsidP="00646811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2021 – 2022</w:t>
      </w:r>
      <w:r w:rsidR="00AF611F" w:rsidRPr="00646811">
        <w:rPr>
          <w:b/>
          <w:sz w:val="28"/>
          <w:szCs w:val="28"/>
          <w:lang w:val="uk-UA"/>
        </w:rPr>
        <w:t xml:space="preserve"> навчальний рік</w:t>
      </w:r>
    </w:p>
    <w:p w:rsidR="00646811" w:rsidRPr="00646811" w:rsidRDefault="00646811" w:rsidP="00646811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720A07" w:rsidRPr="00646811" w:rsidRDefault="000E672B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 – 2022</w:t>
      </w:r>
      <w:r w:rsidR="00720A07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 н. р. педагогічни</w:t>
      </w:r>
      <w:r w:rsidR="00993D11" w:rsidRPr="00646811">
        <w:rPr>
          <w:rFonts w:ascii="Times New Roman" w:hAnsi="Times New Roman" w:cs="Times New Roman"/>
          <w:sz w:val="28"/>
          <w:szCs w:val="28"/>
          <w:lang w:val="uk-UA"/>
        </w:rPr>
        <w:t>й колектив та адміністрація  гімназії</w:t>
      </w:r>
      <w:r w:rsidR="00720A07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 працювали відповідно до Законів України «Про освіту», «Про </w:t>
      </w:r>
      <w:r w:rsidR="00961908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720A07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середню освіту». Указів Президента України, органів управління усіх рівнів з питань </w:t>
      </w:r>
      <w:r w:rsidR="00993D11" w:rsidRPr="00646811">
        <w:rPr>
          <w:rFonts w:ascii="Times New Roman" w:hAnsi="Times New Roman" w:cs="Times New Roman"/>
          <w:sz w:val="28"/>
          <w:szCs w:val="28"/>
          <w:lang w:val="uk-UA"/>
        </w:rPr>
        <w:t>освіти та виховання, Статуту гімназії</w:t>
      </w:r>
      <w:r w:rsidR="00720A07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, правил норм з охорони праці, техніки безпеки; дотримування норм </w:t>
      </w:r>
      <w:r w:rsidR="00C70ED2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A07" w:rsidRPr="0064681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онвенції ООН «Про права дитини» </w:t>
      </w:r>
    </w:p>
    <w:p w:rsidR="000E672B" w:rsidRDefault="001D5EA3" w:rsidP="0064681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Концептуальною основою гімназії, провідною ідеєю методичної роботи</w:t>
      </w:r>
      <w:r w:rsidRPr="006468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6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 науково-методична тема</w:t>
      </w:r>
      <w:r w:rsidRPr="00646811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«</w:t>
      </w:r>
      <w:r w:rsidRPr="00646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інноваційного змісту освіти через педагогічну майстерність учителя до формування компетентної особистості учня».</w:t>
      </w:r>
      <w:r w:rsidRPr="006468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</w:p>
    <w:p w:rsidR="00646811" w:rsidRPr="00646811" w:rsidRDefault="000E672B" w:rsidP="00B92F23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0E67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із введенням во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єнного стану відповідно до Указу</w:t>
      </w:r>
      <w:r w:rsidRPr="000E67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Президента України від 24 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ютого 2022 року № 64/2022, </w:t>
      </w:r>
      <w:r w:rsidRPr="000E67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Pr="000E67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19.04.2022 № 7300 «Про продовження строку дії воєнного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 Україні»</w:t>
      </w:r>
      <w:r w:rsidRPr="000E6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E6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Указу Президента України від 25.05.2022  № 341 </w:t>
      </w:r>
      <w:r w:rsidR="00225B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en-US"/>
        </w:rPr>
        <w:t xml:space="preserve">«Про продовження строку дії </w:t>
      </w:r>
      <w:r w:rsidRPr="000E672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en-US"/>
        </w:rPr>
        <w:t>воєнного стану»</w:t>
      </w:r>
      <w:r w:rsidR="00225B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0E672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en-US"/>
        </w:rPr>
        <w:t xml:space="preserve"> </w:t>
      </w:r>
      <w:r w:rsidRPr="000E67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 метою убезпечення всіх учасників освітнього процесу</w:t>
      </w:r>
      <w:r w:rsidR="00225B7B" w:rsidRPr="00225B7B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225B7B" w:rsidRPr="00225B7B">
        <w:rPr>
          <w:rFonts w:ascii="Times New Roman" w:eastAsia="Times New Roman" w:hAnsi="Times New Roman" w:cs="Times New Roman"/>
          <w:bCs/>
          <w:sz w:val="28"/>
          <w:lang w:val="uk-UA" w:eastAsia="en-US"/>
        </w:rPr>
        <w:t xml:space="preserve">для здобувачів освіти </w:t>
      </w:r>
      <w:r w:rsidR="00225B7B" w:rsidRPr="00225B7B">
        <w:rPr>
          <w:rFonts w:ascii="Times New Roman" w:eastAsia="Times New Roman" w:hAnsi="Times New Roman" w:cs="Times New Roman"/>
          <w:iCs/>
          <w:sz w:val="28"/>
          <w:lang w:val="uk-UA" w:eastAsia="en-US"/>
        </w:rPr>
        <w:t xml:space="preserve">1-9 класів та вихованців дитячого садка </w:t>
      </w:r>
      <w:proofErr w:type="spellStart"/>
      <w:r w:rsidR="00225B7B" w:rsidRPr="00225B7B">
        <w:rPr>
          <w:rFonts w:ascii="Times New Roman" w:eastAsia="Times New Roman" w:hAnsi="Times New Roman" w:cs="Times New Roman"/>
          <w:iCs/>
          <w:sz w:val="28"/>
          <w:lang w:val="uk-UA" w:eastAsia="en-US"/>
        </w:rPr>
        <w:t>Мисайлівської</w:t>
      </w:r>
      <w:proofErr w:type="spellEnd"/>
      <w:r w:rsidR="00225B7B" w:rsidRPr="00225B7B">
        <w:rPr>
          <w:rFonts w:ascii="Times New Roman" w:eastAsia="Times New Roman" w:hAnsi="Times New Roman" w:cs="Times New Roman"/>
          <w:iCs/>
          <w:sz w:val="28"/>
          <w:lang w:val="uk-UA" w:eastAsia="en-US"/>
        </w:rPr>
        <w:t xml:space="preserve"> гімназії організовано  </w:t>
      </w:r>
      <w:r w:rsidR="00225B7B" w:rsidRPr="00225B7B">
        <w:rPr>
          <w:rFonts w:ascii="Times New Roman" w:eastAsia="Times New Roman" w:hAnsi="Times New Roman" w:cs="Times New Roman"/>
          <w:bCs/>
          <w:sz w:val="28"/>
          <w:lang w:val="uk-UA" w:eastAsia="en-US"/>
        </w:rPr>
        <w:t xml:space="preserve">дистанційну форму навчання з </w:t>
      </w:r>
      <w:r w:rsidR="00225B7B">
        <w:rPr>
          <w:rFonts w:ascii="Times New Roman" w:eastAsia="Times New Roman" w:hAnsi="Times New Roman" w:cs="Times New Roman"/>
          <w:b/>
          <w:sz w:val="28"/>
          <w:lang w:val="uk-UA" w:eastAsia="en-US"/>
        </w:rPr>
        <w:t>24</w:t>
      </w:r>
      <w:r w:rsidR="00225B7B" w:rsidRPr="00225B7B">
        <w:rPr>
          <w:rFonts w:ascii="Times New Roman" w:eastAsia="Times New Roman" w:hAnsi="Times New Roman" w:cs="Times New Roman"/>
          <w:b/>
          <w:sz w:val="28"/>
          <w:lang w:val="uk-UA" w:eastAsia="en-US"/>
        </w:rPr>
        <w:t>.02.2022 – 10.</w:t>
      </w:r>
      <w:r w:rsidR="00225B7B">
        <w:rPr>
          <w:rFonts w:ascii="Times New Roman" w:eastAsia="Times New Roman" w:hAnsi="Times New Roman" w:cs="Times New Roman"/>
          <w:b/>
          <w:sz w:val="28"/>
          <w:lang w:val="uk-UA" w:eastAsia="en-US"/>
        </w:rPr>
        <w:t>06.202</w:t>
      </w:r>
      <w:r w:rsidR="009A1CCE">
        <w:rPr>
          <w:rFonts w:ascii="Times New Roman" w:eastAsia="Times New Roman" w:hAnsi="Times New Roman" w:cs="Times New Roman"/>
          <w:b/>
          <w:sz w:val="28"/>
          <w:lang w:val="uk-UA" w:eastAsia="en-US"/>
        </w:rPr>
        <w:t>2</w:t>
      </w:r>
      <w:r w:rsidR="00225B7B">
        <w:rPr>
          <w:rFonts w:ascii="Times New Roman" w:eastAsia="Times New Roman" w:hAnsi="Times New Roman" w:cs="Times New Roman"/>
          <w:b/>
          <w:sz w:val="28"/>
          <w:lang w:val="uk-UA" w:eastAsia="en-US"/>
        </w:rPr>
        <w:t>.</w:t>
      </w:r>
      <w:r w:rsidR="00225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bookmarkStart w:id="0" w:name="_GoBack"/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Вся робота </w:t>
      </w:r>
      <w:r w:rsidR="00225B7B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велася для </w:t>
      </w:r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5B7B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мотивації </w:t>
      </w:r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педпрацівників у професійному зростанні,  до самоосвіти, створення оптимальних умов для модернізації навчання в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міжкурсовий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період та досягнення ціннісних результатів, що мають випереджувальний характер.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Виконанню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сприяли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заходи,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організовані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46811" w:rsidRPr="00B9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гімназії</w:t>
      </w:r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646811" w:rsidRPr="00B92F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6811" w:rsidRPr="00646811">
        <w:rPr>
          <w:color w:val="000000"/>
          <w:sz w:val="28"/>
          <w:szCs w:val="28"/>
          <w:lang w:val="uk-UA"/>
        </w:rPr>
        <w:t xml:space="preserve"> </w:t>
      </w:r>
      <w:bookmarkEnd w:id="0"/>
    </w:p>
    <w:p w:rsidR="00646811" w:rsidRPr="00646811" w:rsidRDefault="00646811" w:rsidP="0064681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 поширеною груповою формою науково-методичної роботи є </w:t>
      </w:r>
      <w:r w:rsidRPr="0064681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64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засідання професійних спільнот педагогів </w:t>
      </w: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та їх участь у семінарах-практикумах, інструктивно-методичних нарадах, науково-практичних конференціях.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646811" w:rsidRPr="00646811" w:rsidRDefault="00646811" w:rsidP="0064681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Професійні спільноти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646811" w:rsidRPr="00646811" w:rsidRDefault="00646811" w:rsidP="0064681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Вихователі дитячого садка. </w:t>
      </w:r>
      <w:proofErr w:type="gramStart"/>
      <w:r w:rsidRPr="00646811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64681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складу</w:t>
      </w:r>
      <w:proofErr w:type="gram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професійної спільноти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iCs/>
          <w:sz w:val="28"/>
          <w:szCs w:val="28"/>
        </w:rPr>
        <w:t>входять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вихо</w:t>
      </w:r>
      <w:r w:rsidR="009A1CC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вателі дитячого садка.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Керівник – Т. Мазуренко, вихователь-методист. Спільнота працює над темою 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«Формування підготовленої до життя особистості, яка чітко орієнтується в сучасних реаліях».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Вихователі продовжили роботу за Базовою програмою </w:t>
      </w:r>
      <w:r w:rsidRPr="0064681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дошкілля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», яка стала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гармонійним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доповненням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попередніх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напрацювань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і стимулом до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</w:rPr>
        <w:t>навчально-виховногопроцесу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</w:p>
    <w:p w:rsidR="00646811" w:rsidRPr="00646811" w:rsidRDefault="00646811" w:rsidP="0064681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 початкових класів. 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 складу професійної спільноти вход</w:t>
      </w:r>
      <w:r w:rsidR="009A1CC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ять вчителі початкових класів.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Керівник – </w:t>
      </w:r>
      <w:proofErr w:type="spellStart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Л.Рябченко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старший вчитель. Спільнота працює над темою 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«Реалізація наскрізних ліній  у початковій школі через інтеграцію інноваційних практик в освітнє середовище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</w:p>
    <w:p w:rsidR="00646811" w:rsidRPr="00646811" w:rsidRDefault="00646811" w:rsidP="0064681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 суспільно-гуманітарного циклу. 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 складу професійної спільноти входять вчителі української мови та літератури, зарубіжної літератури, і</w:t>
      </w:r>
      <w:r w:rsidR="000166C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сторії, мистецтва. Керівник – </w:t>
      </w:r>
      <w:proofErr w:type="spellStart"/>
      <w:r w:rsidR="000166C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М.Середа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Спільнота працює над 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темою 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«Формування  </w:t>
      </w:r>
      <w:proofErr w:type="spellStart"/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компетентостей</w:t>
      </w:r>
      <w:proofErr w:type="spellEnd"/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у школярів через організацію їх пізнавальної діяльності».</w:t>
      </w:r>
      <w:r w:rsidRPr="006468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</w:p>
    <w:p w:rsidR="00646811" w:rsidRPr="00646811" w:rsidRDefault="00646811" w:rsidP="0064681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 природничо-математичного циклу.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До складу професійної спільноти входять вчителі математики, інформатики,  хімії та біології, географії, фізичної культури. Керівник – </w:t>
      </w:r>
      <w:proofErr w:type="spellStart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В.Морозова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старший </w:t>
      </w:r>
      <w:proofErr w:type="spellStart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вчитель.Спільнота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працює над темою 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«Формування в учнів предметних </w:t>
      </w:r>
      <w:proofErr w:type="spellStart"/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компетентностей</w:t>
      </w:r>
      <w:proofErr w:type="spellEnd"/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шляхом розвитку самостійності і пізнавальної діяльності  та  створення умов для самореалізації й саморозвитку особистості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646811" w:rsidRPr="00646811" w:rsidRDefault="00646811" w:rsidP="0064681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Класних керівників. </w:t>
      </w:r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До складу професійної спільноти входять класоводи, класні керівники,  1-9 класів, соціальний педагог. Керівник – </w:t>
      </w:r>
      <w:proofErr w:type="spellStart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О.Шіяненко</w:t>
      </w:r>
      <w:proofErr w:type="spellEnd"/>
      <w:r w:rsidRPr="0064681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вчитель вищої категорії. Спільнота працює над темою </w:t>
      </w:r>
      <w:r w:rsidRPr="0064681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Роль класних керівників у формуванні компетентної особистості учня сучасними засобами навчання і виховання».</w:t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  <w:r w:rsidRPr="006468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ab/>
      </w:r>
    </w:p>
    <w:p w:rsidR="00646811" w:rsidRPr="00646811" w:rsidRDefault="00646811" w:rsidP="0064681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Засідання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професійних спільнот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спрямовували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роботу </w:t>
      </w:r>
      <w:proofErr w:type="gram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кожного</w:t>
      </w:r>
      <w:proofErr w:type="gram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вчителя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давали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змогу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аналізувати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свою роботу,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вивча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л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досвід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46811" w:rsidRPr="00646811" w:rsidRDefault="000166C5" w:rsidP="00646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 2021 – 2022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навчальному році в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навчалося 112 учнів та 31 вихованець 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у дитячому садку.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D4F3F">
        <w:rPr>
          <w:rFonts w:ascii="Times New Roman" w:hAnsi="Times New Roman" w:cs="Times New Roman"/>
          <w:sz w:val="28"/>
          <w:szCs w:val="28"/>
          <w:lang w:val="uk-UA"/>
        </w:rPr>
        <w:t xml:space="preserve">  випускників гімназії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46811" w:rsidRPr="00646811" w:rsidRDefault="00646811" w:rsidP="000166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За рекомендаціями психолого - медико-педагогічної комісії  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учні навчалися  за індивідуальною формою навчання та   один 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на інклюзивній формі навчання. 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6811" w:rsidRPr="00646811" w:rsidRDefault="00646811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Кількість працівників, які працюють у закладі – 32 особи, з них педагогічних праці</w:t>
      </w:r>
      <w:r w:rsidR="00AA0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вників – 21</w:t>
      </w:r>
      <w:r w:rsidRPr="006468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обслуговуючого персоналу – 11 .</w:t>
      </w:r>
    </w:p>
    <w:p w:rsidR="00646811" w:rsidRPr="00646811" w:rsidRDefault="00AA0C22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рівень педагогів: 19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осіб   з вищою освітою, із середньою спеціальною – 1. Кожного року згідно графіка вчителі підвищують свої кваліфікаційні категорії. На кінец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>ь 2021-2022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учителів, що мають кваліфікаційну категорію – «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категорії» - 12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  <w:r w:rsidR="00646811" w:rsidRPr="006468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«Спеціаліст І категорії» - 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осі</w:t>
      </w:r>
      <w:r w:rsidR="000166C5">
        <w:rPr>
          <w:rFonts w:ascii="Times New Roman" w:hAnsi="Times New Roman" w:cs="Times New Roman"/>
          <w:sz w:val="28"/>
          <w:szCs w:val="28"/>
          <w:lang w:val="uk-UA"/>
        </w:rPr>
        <w:t>б; «Спеціаліст ІІ категорії» - 3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особи;  «Спеціаліст» - 3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 особи. «Вчитель-методист» - 1 . «Вихователь-методист» - 1. «Старший учитель» - 3.</w:t>
      </w:r>
    </w:p>
    <w:p w:rsidR="00646811" w:rsidRPr="00646811" w:rsidRDefault="00646811" w:rsidP="000166C5">
      <w:pPr>
        <w:tabs>
          <w:tab w:val="left" w:pos="788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81625" cy="15240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6811" w:rsidRPr="00646811" w:rsidRDefault="00646811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811" w:rsidRPr="00646811" w:rsidRDefault="00646811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sz w:val="28"/>
          <w:szCs w:val="28"/>
          <w:lang w:val="uk-UA"/>
        </w:rPr>
        <w:t>Розв’язання проблем та завдань гімназії, затверджених педагогічним колективом на навчальний рік дозволило шкільному колективу досягти певних результатів. Значна робота відводилась питанню виховання учнівської молоді.  З цією метою організовувались різноманітні шкільні конкурси, свята, вистав</w:t>
      </w:r>
      <w:r w:rsidR="00AA0C22">
        <w:rPr>
          <w:rFonts w:ascii="Times New Roman" w:hAnsi="Times New Roman" w:cs="Times New Roman"/>
          <w:sz w:val="28"/>
          <w:szCs w:val="28"/>
          <w:lang w:val="uk-UA"/>
        </w:rPr>
        <w:t>ки,  участь у територіальних конкурсах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284" w:rsidRDefault="00646811" w:rsidP="006F22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      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Вчитель</w:t>
      </w:r>
      <w:proofErr w:type="spellEnd"/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40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правознавства </w:t>
      </w:r>
      <w:proofErr w:type="spellStart"/>
      <w:r w:rsidR="00040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Гутніченко</w:t>
      </w:r>
      <w:proofErr w:type="spellEnd"/>
      <w:r w:rsidR="00040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Валентина Василівна </w:t>
      </w:r>
      <w:r w:rsidRPr="00646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була учасни</w:t>
      </w:r>
      <w:r w:rsidR="00040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 конкурсу  «Учитель року 2022</w:t>
      </w:r>
      <w:r w:rsidR="006F2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».</w:t>
      </w:r>
    </w:p>
    <w:p w:rsidR="00646811" w:rsidRPr="00337EBC" w:rsidRDefault="006F2284" w:rsidP="00337EB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 w:eastAsia="en-US"/>
        </w:rPr>
      </w:pPr>
      <w:r w:rsidRPr="00E4059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646811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Педагоги </w:t>
      </w:r>
      <w:proofErr w:type="spellStart"/>
      <w:r w:rsidR="00646811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Мисайлівської</w:t>
      </w:r>
      <w:proofErr w:type="spellEnd"/>
      <w:r w:rsidR="00646811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гімназії  приймають активну участь в обласних педагог</w:t>
      </w:r>
      <w:r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ічних студіях та майстер класах</w:t>
      </w:r>
      <w:r w:rsidR="00040778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онлайн-семінарах, </w:t>
      </w:r>
      <w:proofErr w:type="spellStart"/>
      <w:r w:rsidR="00040778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вебінарах</w:t>
      </w:r>
      <w:proofErr w:type="spellEnd"/>
      <w:r w:rsidR="00040778" w:rsidRPr="00337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40778"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811"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Учасником обласної педагогічної студії була вчитель образотворчого мистецтва </w:t>
      </w:r>
      <w:proofErr w:type="spellStart"/>
      <w:r w:rsidR="00646811" w:rsidRPr="00337EBC">
        <w:rPr>
          <w:rFonts w:ascii="Times New Roman" w:hAnsi="Times New Roman" w:cs="Times New Roman"/>
          <w:sz w:val="28"/>
          <w:szCs w:val="28"/>
          <w:lang w:val="uk-UA"/>
        </w:rPr>
        <w:t>А.Рябченко</w:t>
      </w:r>
      <w:proofErr w:type="spellEnd"/>
      <w:r w:rsidR="00646811"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  з теми «</w:t>
      </w:r>
      <w:r w:rsidR="00646811" w:rsidRPr="00337E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Формування предметних </w:t>
      </w:r>
      <w:proofErr w:type="spellStart"/>
      <w:r w:rsidR="00646811" w:rsidRPr="00337EBC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="00646811" w:rsidRPr="00337E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мистецькому освітньому процесі»</w:t>
      </w:r>
      <w:r w:rsidR="00646811" w:rsidRPr="00337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811" w:rsidRPr="00337EBC" w:rsidRDefault="00646811" w:rsidP="00337E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 </w:t>
      </w:r>
      <w:r w:rsidRPr="00337EBC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337E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бласни</w:t>
      </w:r>
      <w:r w:rsidRPr="00337EBC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337E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майстер-клас</w:t>
      </w:r>
      <w:r w:rsidRPr="00337EBC">
        <w:rPr>
          <w:rFonts w:ascii="Times New Roman" w:hAnsi="Times New Roman" w:cs="Times New Roman"/>
          <w:bCs/>
          <w:sz w:val="28"/>
          <w:szCs w:val="28"/>
          <w:lang w:val="uk-UA"/>
        </w:rPr>
        <w:t>ів були:</w:t>
      </w:r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7EBC" w:rsidRPr="00337EBC" w:rsidRDefault="00337EBC" w:rsidP="00337EB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337EBC">
        <w:rPr>
          <w:rFonts w:ascii="Times New Roman" w:hAnsi="Times New Roman" w:cs="Times New Roman"/>
          <w:sz w:val="28"/>
          <w:szCs w:val="28"/>
          <w:lang w:val="uk-UA"/>
        </w:rPr>
        <w:t>В.Гутніченко</w:t>
      </w:r>
      <w:proofErr w:type="spellEnd"/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 з теми «</w:t>
      </w:r>
      <w:r w:rsidRPr="00337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Організація освітнього процесу із використанням технологій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дистанційного навчання», «</w:t>
      </w:r>
      <w:r w:rsidRPr="00337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Використання технологій</w:t>
      </w:r>
    </w:p>
    <w:p w:rsidR="00337EBC" w:rsidRDefault="00337EBC" w:rsidP="00337EB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37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кр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итичного мислення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уроках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гео</w:t>
      </w:r>
      <w:r w:rsidRPr="00337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</w:t>
      </w:r>
      <w:r w:rsidRPr="00337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афії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».</w:t>
      </w:r>
    </w:p>
    <w:p w:rsidR="00337EBC" w:rsidRDefault="00337EBC" w:rsidP="0033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7EBC">
        <w:rPr>
          <w:rFonts w:ascii="Times New Roman" w:hAnsi="Times New Roman" w:cs="Times New Roman"/>
          <w:sz w:val="28"/>
          <w:szCs w:val="28"/>
          <w:lang w:val="uk-UA"/>
        </w:rPr>
        <w:t>І.Нестеренко</w:t>
      </w:r>
      <w:proofErr w:type="spellEnd"/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7EBC">
        <w:rPr>
          <w:rFonts w:ascii="Times New Roman" w:hAnsi="Times New Roman" w:cs="Times New Roman"/>
          <w:sz w:val="28"/>
          <w:szCs w:val="28"/>
          <w:lang w:val="uk-UA"/>
        </w:rPr>
        <w:t>Л.Рябченко</w:t>
      </w:r>
      <w:proofErr w:type="spellEnd"/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337EBC">
        <w:rPr>
          <w:rFonts w:ascii="Times New Roman" w:hAnsi="Times New Roman" w:cs="Times New Roman"/>
          <w:sz w:val="28"/>
          <w:szCs w:val="28"/>
          <w:lang w:val="uk-UA"/>
        </w:rPr>
        <w:t>Наруцька</w:t>
      </w:r>
      <w:proofErr w:type="spellEnd"/>
      <w:r w:rsidRPr="00337EBC">
        <w:rPr>
          <w:rFonts w:ascii="Times New Roman" w:hAnsi="Times New Roman" w:cs="Times New Roman"/>
          <w:sz w:val="28"/>
          <w:szCs w:val="28"/>
          <w:lang w:val="uk-UA"/>
        </w:rPr>
        <w:t xml:space="preserve"> з теми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ПіснеЗнайка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7EBC" w:rsidRDefault="00337EBC" w:rsidP="0033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О.Шіяненко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37EBC" w:rsidRPr="00337EBC" w:rsidRDefault="00337EBC" w:rsidP="00337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І.Кисляченко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46811" w:rsidRPr="00337EBC" w:rsidRDefault="00183D9C" w:rsidP="00337E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Н.Петренко</w:t>
      </w:r>
      <w:proofErr w:type="spellEnd"/>
      <w:r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46811"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є постійним  учасником з міжнародного </w:t>
      </w:r>
      <w:proofErr w:type="spellStart"/>
      <w:r w:rsidR="00646811"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вебінару</w:t>
      </w:r>
      <w:proofErr w:type="spellEnd"/>
      <w:r w:rsidR="00646811"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вчителів англійської мови «</w:t>
      </w:r>
      <w:proofErr w:type="spellStart"/>
      <w:r w:rsidR="00646811"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MacMilan</w:t>
      </w:r>
      <w:proofErr w:type="spellEnd"/>
      <w:r w:rsidR="00646811" w:rsidRPr="00337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». </w:t>
      </w:r>
    </w:p>
    <w:p w:rsidR="00646811" w:rsidRPr="00427A54" w:rsidRDefault="00646811" w:rsidP="0064681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Одним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основних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напрямків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освітнього закладу 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є  робота  з  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обдарованими 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учнями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Про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результативність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вчителів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</w:p>
    <w:p w:rsidR="00646811" w:rsidRPr="00427A54" w:rsidRDefault="00646811" w:rsidP="006468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відчать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перемоги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їх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учнів</w:t>
      </w:r>
      <w:proofErr w:type="spellEnd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у  </w:t>
      </w:r>
      <w:proofErr w:type="spellStart"/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різн</w:t>
      </w:r>
      <w:r w:rsidR="00B426CB"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</w:t>
      </w:r>
      <w:proofErr w:type="spellEnd"/>
      <w:r w:rsidR="00B426CB"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 w:rsidR="00B426CB"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територіальних </w:t>
      </w:r>
      <w:r w:rsid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конкурсах</w:t>
      </w:r>
      <w:r w:rsid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шкільних олімпіадах.</w:t>
      </w:r>
      <w:r w:rsid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2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46811" w:rsidRDefault="00B426CB" w:rsidP="006468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Переможці </w:t>
      </w:r>
      <w:r w:rsidR="00E40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2021 – 2022</w:t>
      </w:r>
    </w:p>
    <w:tbl>
      <w:tblPr>
        <w:tblStyle w:val="12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2978"/>
        <w:gridCol w:w="2835"/>
        <w:gridCol w:w="1559"/>
        <w:gridCol w:w="1949"/>
      </w:tblGrid>
      <w:tr w:rsidR="00427A54" w:rsidRPr="004C7D4D" w:rsidTr="00427A54">
        <w:tc>
          <w:tcPr>
            <w:tcW w:w="1134" w:type="dxa"/>
          </w:tcPr>
          <w:p w:rsidR="00427A54" w:rsidRPr="004C7D4D" w:rsidRDefault="00427A54" w:rsidP="00D0022A">
            <w:pPr>
              <w:jc w:val="center"/>
              <w:rPr>
                <w:b/>
                <w:lang w:val="uk-UA"/>
              </w:rPr>
            </w:pPr>
            <w:r w:rsidRPr="004C7D4D">
              <w:rPr>
                <w:b/>
                <w:lang w:val="uk-UA"/>
              </w:rPr>
              <w:t>№ з/п</w:t>
            </w:r>
          </w:p>
        </w:tc>
        <w:tc>
          <w:tcPr>
            <w:tcW w:w="2978" w:type="dxa"/>
          </w:tcPr>
          <w:p w:rsidR="00427A54" w:rsidRPr="004C7D4D" w:rsidRDefault="00427A54" w:rsidP="00D0022A">
            <w:pPr>
              <w:jc w:val="center"/>
              <w:rPr>
                <w:b/>
                <w:lang w:val="uk-UA"/>
              </w:rPr>
            </w:pPr>
            <w:r w:rsidRPr="004C7D4D">
              <w:rPr>
                <w:b/>
                <w:lang w:val="uk-UA"/>
              </w:rPr>
              <w:t xml:space="preserve">Прізвище </w:t>
            </w:r>
            <w:r>
              <w:rPr>
                <w:b/>
                <w:lang w:val="uk-UA"/>
              </w:rPr>
              <w:t>та ім</w:t>
            </w:r>
            <w:r w:rsidRPr="004C7D4D">
              <w:rPr>
                <w:b/>
                <w:lang w:val="uk-UA"/>
              </w:rPr>
              <w:t>’я учня</w:t>
            </w:r>
          </w:p>
        </w:tc>
        <w:tc>
          <w:tcPr>
            <w:tcW w:w="2835" w:type="dxa"/>
          </w:tcPr>
          <w:p w:rsidR="00427A54" w:rsidRPr="004C7D4D" w:rsidRDefault="00427A54" w:rsidP="00D00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конкурсу</w:t>
            </w:r>
          </w:p>
        </w:tc>
        <w:tc>
          <w:tcPr>
            <w:tcW w:w="1559" w:type="dxa"/>
          </w:tcPr>
          <w:p w:rsidR="00427A54" w:rsidRPr="004C7D4D" w:rsidRDefault="00427A54" w:rsidP="00D0022A">
            <w:pPr>
              <w:jc w:val="center"/>
              <w:rPr>
                <w:b/>
                <w:lang w:val="uk-UA"/>
              </w:rPr>
            </w:pPr>
            <w:r w:rsidRPr="004C7D4D">
              <w:rPr>
                <w:b/>
                <w:lang w:val="uk-UA"/>
              </w:rPr>
              <w:t>Клас</w:t>
            </w:r>
          </w:p>
        </w:tc>
        <w:tc>
          <w:tcPr>
            <w:tcW w:w="1949" w:type="dxa"/>
          </w:tcPr>
          <w:p w:rsidR="00427A54" w:rsidRPr="004C7D4D" w:rsidRDefault="00427A54" w:rsidP="00D0022A">
            <w:pPr>
              <w:jc w:val="center"/>
              <w:rPr>
                <w:b/>
                <w:lang w:val="uk-UA"/>
              </w:rPr>
            </w:pPr>
          </w:p>
        </w:tc>
      </w:tr>
      <w:tr w:rsidR="00427A54" w:rsidRPr="004279BB" w:rsidTr="00427A54">
        <w:tc>
          <w:tcPr>
            <w:tcW w:w="1134" w:type="dxa"/>
            <w:vMerge w:val="restart"/>
          </w:tcPr>
          <w:p w:rsidR="00427A54" w:rsidRDefault="00427A54" w:rsidP="00E40598">
            <w:pPr>
              <w:pStyle w:val="a3"/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  <w:p w:rsidR="00427A54" w:rsidRDefault="00427A54" w:rsidP="00D0022A">
            <w:pPr>
              <w:rPr>
                <w:lang w:val="uk-UA"/>
              </w:rPr>
            </w:pPr>
          </w:p>
          <w:p w:rsidR="00427A54" w:rsidRDefault="00427A54" w:rsidP="00D0022A">
            <w:pPr>
              <w:jc w:val="center"/>
              <w:rPr>
                <w:lang w:val="uk-UA"/>
              </w:rPr>
            </w:pPr>
          </w:p>
          <w:p w:rsidR="00427A54" w:rsidRDefault="00427A54" w:rsidP="00D0022A">
            <w:pPr>
              <w:ind w:left="-958" w:firstLine="958"/>
              <w:jc w:val="center"/>
              <w:rPr>
                <w:lang w:val="uk-UA"/>
              </w:rPr>
            </w:pPr>
          </w:p>
          <w:p w:rsidR="00427A54" w:rsidRDefault="00427A54" w:rsidP="00D0022A">
            <w:pPr>
              <w:jc w:val="center"/>
              <w:rPr>
                <w:lang w:val="uk-UA"/>
              </w:rPr>
            </w:pPr>
          </w:p>
          <w:p w:rsidR="00427A54" w:rsidRDefault="00427A54" w:rsidP="00D0022A">
            <w:pPr>
              <w:jc w:val="center"/>
              <w:rPr>
                <w:lang w:val="uk-UA"/>
              </w:rPr>
            </w:pPr>
          </w:p>
          <w:p w:rsidR="00427A54" w:rsidRDefault="00427A54" w:rsidP="00D0022A">
            <w:pPr>
              <w:jc w:val="center"/>
              <w:rPr>
                <w:lang w:val="uk-UA"/>
              </w:rPr>
            </w:pPr>
          </w:p>
          <w:p w:rsidR="00427A54" w:rsidRDefault="00427A54" w:rsidP="00D0022A">
            <w:pPr>
              <w:rPr>
                <w:lang w:val="uk-UA"/>
              </w:rPr>
            </w:pPr>
          </w:p>
          <w:p w:rsidR="00427A54" w:rsidRPr="00176A10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 w:val="restart"/>
          </w:tcPr>
          <w:p w:rsidR="00427A54" w:rsidRPr="004279BB" w:rsidRDefault="00427A54" w:rsidP="00D00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Лінська</w:t>
            </w:r>
            <w:proofErr w:type="spellEnd"/>
            <w:r>
              <w:rPr>
                <w:lang w:val="uk-UA"/>
              </w:rPr>
              <w:t xml:space="preserve"> Владислава</w:t>
            </w:r>
          </w:p>
        </w:tc>
        <w:tc>
          <w:tcPr>
            <w:tcW w:w="2835" w:type="dxa"/>
          </w:tcPr>
          <w:p w:rsidR="00427A54" w:rsidRPr="00845F3C" w:rsidRDefault="00427A54" w:rsidP="00427A54">
            <w:pPr>
              <w:rPr>
                <w:i/>
                <w:lang w:val="uk-UA"/>
              </w:rPr>
            </w:pPr>
          </w:p>
          <w:p w:rsidR="00427A54" w:rsidRPr="00845F3C" w:rsidRDefault="00427A54" w:rsidP="00D0022A">
            <w:pPr>
              <w:tabs>
                <w:tab w:val="left" w:pos="4116"/>
              </w:tabs>
              <w:rPr>
                <w:b/>
                <w:i/>
                <w:lang w:val="uk-UA"/>
              </w:rPr>
            </w:pPr>
            <w:r w:rsidRPr="00845F3C">
              <w:rPr>
                <w:i/>
                <w:lang w:val="uk-UA"/>
              </w:rPr>
              <w:t xml:space="preserve">Територіальний етап Всеукраїнського конкурсу </w:t>
            </w:r>
            <w:r w:rsidRPr="00845F3C">
              <w:rPr>
                <w:bCs/>
                <w:i/>
                <w:lang w:val="uk-UA"/>
              </w:rPr>
              <w:t xml:space="preserve">робіт юних фотоаматорів </w:t>
            </w:r>
            <w:r w:rsidRPr="00845F3C">
              <w:rPr>
                <w:i/>
                <w:lang w:val="uk-UA"/>
              </w:rPr>
              <w:t>«Моя Україно!»:</w:t>
            </w:r>
            <w:r w:rsidRPr="00845F3C">
              <w:rPr>
                <w:b/>
                <w:i/>
                <w:lang w:val="uk-UA"/>
              </w:rPr>
              <w:t xml:space="preserve"> </w:t>
            </w:r>
            <w:r w:rsidRPr="00845F3C">
              <w:rPr>
                <w:b/>
                <w:i/>
                <w:lang w:val="uk-UA"/>
              </w:rPr>
              <w:tab/>
            </w:r>
          </w:p>
          <w:p w:rsidR="00427A54" w:rsidRPr="00845F3C" w:rsidRDefault="00427A54" w:rsidP="00D0022A">
            <w:pPr>
              <w:ind w:firstLine="33"/>
              <w:rPr>
                <w:b/>
                <w:i/>
                <w:lang w:val="uk-UA"/>
              </w:rPr>
            </w:pPr>
            <w:r w:rsidRPr="00845F3C">
              <w:rPr>
                <w:b/>
                <w:i/>
                <w:lang w:val="uk-UA"/>
              </w:rPr>
              <w:t>за напрямом «Натюрморт»</w:t>
            </w:r>
          </w:p>
          <w:p w:rsidR="00427A54" w:rsidRPr="00845F3C" w:rsidRDefault="00427A54" w:rsidP="00D0022A">
            <w:pPr>
              <w:ind w:firstLine="33"/>
              <w:rPr>
                <w:b/>
                <w:i/>
                <w:lang w:val="uk-UA"/>
              </w:rPr>
            </w:pPr>
            <w:r w:rsidRPr="00845F3C">
              <w:rPr>
                <w:b/>
                <w:i/>
                <w:lang w:val="uk-UA"/>
              </w:rPr>
              <w:t>І вікова категорія</w:t>
            </w:r>
            <w:r>
              <w:rPr>
                <w:b/>
                <w:i/>
                <w:lang w:val="uk-UA"/>
              </w:rPr>
              <w:t xml:space="preserve"> за роботу «Краса польових квітів»</w:t>
            </w:r>
          </w:p>
        </w:tc>
        <w:tc>
          <w:tcPr>
            <w:tcW w:w="1559" w:type="dxa"/>
            <w:vMerge w:val="restart"/>
          </w:tcPr>
          <w:p w:rsidR="00427A54" w:rsidRPr="004279BB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49" w:type="dxa"/>
          </w:tcPr>
          <w:p w:rsidR="00427A54" w:rsidRPr="004279BB" w:rsidRDefault="00427A54" w:rsidP="00D46F8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А.Рябченко</w:t>
            </w:r>
            <w:proofErr w:type="spellEnd"/>
          </w:p>
        </w:tc>
      </w:tr>
      <w:tr w:rsidR="00427A54" w:rsidTr="00427A54">
        <w:tc>
          <w:tcPr>
            <w:tcW w:w="1134" w:type="dxa"/>
            <w:vMerge/>
          </w:tcPr>
          <w:p w:rsidR="00427A54" w:rsidRDefault="00427A54" w:rsidP="00E40598">
            <w:pPr>
              <w:pStyle w:val="a3"/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</w:tcPr>
          <w:p w:rsidR="00427A54" w:rsidRDefault="00427A54" w:rsidP="00D0022A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427A54" w:rsidRPr="00845F3C" w:rsidRDefault="00427A54" w:rsidP="00D0022A">
            <w:pPr>
              <w:rPr>
                <w:b/>
                <w:i/>
                <w:lang w:val="uk-UA"/>
              </w:rPr>
            </w:pPr>
            <w:r w:rsidRPr="00845F3C">
              <w:rPr>
                <w:b/>
                <w:i/>
                <w:lang w:val="uk-UA"/>
              </w:rPr>
              <w:t>за напрямом «Портрет»</w:t>
            </w:r>
          </w:p>
          <w:p w:rsidR="00427A54" w:rsidRPr="009A1CCE" w:rsidRDefault="00427A54" w:rsidP="00D0022A">
            <w:pPr>
              <w:rPr>
                <w:b/>
                <w:i/>
                <w:lang w:val="uk-UA"/>
              </w:rPr>
            </w:pPr>
            <w:r w:rsidRPr="00845F3C">
              <w:rPr>
                <w:b/>
                <w:i/>
                <w:lang w:val="uk-UA"/>
              </w:rPr>
              <w:t>І вікова категорія</w:t>
            </w:r>
            <w:r>
              <w:rPr>
                <w:b/>
                <w:i/>
                <w:lang w:val="uk-UA"/>
              </w:rPr>
              <w:t xml:space="preserve"> за роботу «Погляд в морську далечінь»</w:t>
            </w:r>
          </w:p>
        </w:tc>
        <w:tc>
          <w:tcPr>
            <w:tcW w:w="1559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427A54" w:rsidRDefault="00427A54" w:rsidP="00D46F89">
            <w:pPr>
              <w:rPr>
                <w:lang w:val="uk-UA"/>
              </w:rPr>
            </w:pPr>
          </w:p>
        </w:tc>
      </w:tr>
      <w:tr w:rsidR="00427A54" w:rsidTr="00427A54">
        <w:tc>
          <w:tcPr>
            <w:tcW w:w="1134" w:type="dxa"/>
          </w:tcPr>
          <w:p w:rsidR="00427A54" w:rsidRDefault="00427A54" w:rsidP="00E40598">
            <w:pPr>
              <w:pStyle w:val="a3"/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2978" w:type="dxa"/>
          </w:tcPr>
          <w:p w:rsidR="00427A54" w:rsidRDefault="00427A54" w:rsidP="00D00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Джаламага</w:t>
            </w:r>
            <w:proofErr w:type="spellEnd"/>
            <w:r>
              <w:rPr>
                <w:lang w:val="uk-UA"/>
              </w:rPr>
              <w:t xml:space="preserve"> Анастасія, </w:t>
            </w:r>
          </w:p>
        </w:tc>
        <w:tc>
          <w:tcPr>
            <w:tcW w:w="2835" w:type="dxa"/>
          </w:tcPr>
          <w:p w:rsidR="00427A54" w:rsidRPr="00845F3C" w:rsidRDefault="00427A54" w:rsidP="00D0022A">
            <w:pPr>
              <w:tabs>
                <w:tab w:val="center" w:pos="4703"/>
                <w:tab w:val="right" w:pos="9406"/>
              </w:tabs>
              <w:jc w:val="both"/>
              <w:rPr>
                <w:i/>
                <w:lang w:val="uk-UA"/>
              </w:rPr>
            </w:pPr>
            <w:r w:rsidRPr="00845F3C">
              <w:rPr>
                <w:i/>
                <w:lang w:val="uk-UA"/>
              </w:rPr>
              <w:t xml:space="preserve">Територіальний етап </w:t>
            </w:r>
          </w:p>
          <w:p w:rsidR="00427A54" w:rsidRPr="00845F3C" w:rsidRDefault="00427A54" w:rsidP="00D0022A">
            <w:pPr>
              <w:rPr>
                <w:b/>
                <w:lang w:val="uk-UA"/>
              </w:rPr>
            </w:pPr>
            <w:r w:rsidRPr="00845F3C">
              <w:rPr>
                <w:i/>
                <w:lang w:val="uk-UA"/>
              </w:rPr>
              <w:t xml:space="preserve">Всеукраїнської виставки-конкурсу «Український </w:t>
            </w:r>
            <w:r w:rsidRPr="00845F3C">
              <w:rPr>
                <w:i/>
                <w:lang w:val="uk-UA"/>
              </w:rPr>
              <w:lastRenderedPageBreak/>
              <w:t>сувенір»</w:t>
            </w:r>
            <w:r>
              <w:rPr>
                <w:lang w:val="uk-UA"/>
              </w:rPr>
              <w:t xml:space="preserve"> </w:t>
            </w:r>
            <w:r w:rsidRPr="00A11BD5">
              <w:rPr>
                <w:b/>
                <w:lang w:val="uk-UA"/>
              </w:rPr>
              <w:t>ІІ вікова категорія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за роботу «Чаша побуту»,</w:t>
            </w:r>
          </w:p>
        </w:tc>
        <w:tc>
          <w:tcPr>
            <w:tcW w:w="1559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1949" w:type="dxa"/>
          </w:tcPr>
          <w:p w:rsidR="00427A54" w:rsidRDefault="00427A54" w:rsidP="00D46F8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А.Рябченко</w:t>
            </w:r>
            <w:proofErr w:type="spellEnd"/>
          </w:p>
        </w:tc>
      </w:tr>
      <w:tr w:rsidR="00427A54" w:rsidTr="00427A54">
        <w:tc>
          <w:tcPr>
            <w:tcW w:w="1134" w:type="dxa"/>
            <w:vMerge w:val="restart"/>
          </w:tcPr>
          <w:p w:rsidR="00427A54" w:rsidRDefault="00427A54" w:rsidP="00E40598">
            <w:pPr>
              <w:pStyle w:val="a3"/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 w:val="restart"/>
          </w:tcPr>
          <w:p w:rsidR="00427A54" w:rsidRDefault="00427A54" w:rsidP="00D0022A">
            <w:pPr>
              <w:rPr>
                <w:lang w:val="uk-UA"/>
              </w:rPr>
            </w:pPr>
            <w:r>
              <w:rPr>
                <w:lang w:val="uk-UA"/>
              </w:rPr>
              <w:t>Коляда Даша</w:t>
            </w:r>
          </w:p>
        </w:tc>
        <w:tc>
          <w:tcPr>
            <w:tcW w:w="2835" w:type="dxa"/>
          </w:tcPr>
          <w:p w:rsidR="00427A54" w:rsidRPr="00A4703F" w:rsidRDefault="00427A54" w:rsidP="00D0022A">
            <w:pPr>
              <w:rPr>
                <w:i/>
                <w:szCs w:val="20"/>
                <w:lang w:val="uk-UA"/>
              </w:rPr>
            </w:pPr>
            <w:r w:rsidRPr="00A4703F">
              <w:rPr>
                <w:i/>
                <w:szCs w:val="20"/>
                <w:lang w:val="uk-UA"/>
              </w:rPr>
              <w:t xml:space="preserve">ІІ етап </w:t>
            </w:r>
            <w:r w:rsidRPr="00A4703F">
              <w:rPr>
                <w:i/>
                <w:szCs w:val="20"/>
              </w:rPr>
              <w:t>XX</w:t>
            </w:r>
            <w:r w:rsidRPr="00A4703F">
              <w:rPr>
                <w:i/>
                <w:szCs w:val="20"/>
                <w:lang w:val="uk-UA"/>
              </w:rPr>
              <w:t xml:space="preserve">ІІ  </w:t>
            </w:r>
          </w:p>
          <w:p w:rsidR="00427A54" w:rsidRPr="00A4703F" w:rsidRDefault="00427A54" w:rsidP="00D0022A">
            <w:pPr>
              <w:rPr>
                <w:i/>
                <w:lang w:val="uk-UA"/>
              </w:rPr>
            </w:pPr>
            <w:r w:rsidRPr="00A4703F">
              <w:rPr>
                <w:i/>
                <w:lang w:val="uk-UA"/>
              </w:rPr>
              <w:t>Міжнародного конкурсу з</w:t>
            </w:r>
          </w:p>
          <w:p w:rsidR="00427A54" w:rsidRPr="00A4703F" w:rsidRDefault="00427A54" w:rsidP="00D0022A">
            <w:pPr>
              <w:rPr>
                <w:i/>
                <w:szCs w:val="20"/>
                <w:lang w:val="uk-UA"/>
              </w:rPr>
            </w:pPr>
            <w:r w:rsidRPr="00A4703F">
              <w:rPr>
                <w:i/>
                <w:lang w:val="uk-UA"/>
              </w:rPr>
              <w:t>української мови імені Петра Яцика</w:t>
            </w:r>
          </w:p>
        </w:tc>
        <w:tc>
          <w:tcPr>
            <w:tcW w:w="1559" w:type="dxa"/>
            <w:vMerge w:val="restart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Л.Коляда</w:t>
            </w:r>
            <w:proofErr w:type="spellEnd"/>
          </w:p>
        </w:tc>
      </w:tr>
      <w:tr w:rsidR="00427A54" w:rsidTr="00427A54">
        <w:tc>
          <w:tcPr>
            <w:tcW w:w="1134" w:type="dxa"/>
            <w:vMerge/>
          </w:tcPr>
          <w:p w:rsidR="00427A54" w:rsidRDefault="00427A54" w:rsidP="00D0022A">
            <w:pPr>
              <w:pStyle w:val="a3"/>
              <w:ind w:left="785"/>
              <w:rPr>
                <w:lang w:val="uk-UA"/>
              </w:rPr>
            </w:pPr>
          </w:p>
        </w:tc>
        <w:tc>
          <w:tcPr>
            <w:tcW w:w="2978" w:type="dxa"/>
            <w:vMerge/>
          </w:tcPr>
          <w:p w:rsidR="00427A54" w:rsidRDefault="00427A54" w:rsidP="00D0022A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427A54" w:rsidRPr="00A4703F" w:rsidRDefault="00427A54" w:rsidP="00D0022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47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ІІ етап </w:t>
            </w:r>
            <w:r w:rsidRPr="00A4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</w:t>
            </w:r>
            <w:r w:rsidRPr="00A47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ІІ Міжнародного</w:t>
            </w:r>
          </w:p>
          <w:p w:rsidR="00427A54" w:rsidRPr="00A4703F" w:rsidRDefault="00427A54" w:rsidP="00D0022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47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мовно-літературного конкурсу</w:t>
            </w:r>
          </w:p>
          <w:p w:rsidR="00427A54" w:rsidRPr="00A4703F" w:rsidRDefault="00427A54" w:rsidP="00D0022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учнівської молоді імені Тараса Шевченка</w:t>
            </w:r>
          </w:p>
        </w:tc>
        <w:tc>
          <w:tcPr>
            <w:tcW w:w="1559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</w:p>
        </w:tc>
      </w:tr>
      <w:tr w:rsidR="00427A54" w:rsidTr="00427A54">
        <w:tc>
          <w:tcPr>
            <w:tcW w:w="1134" w:type="dxa"/>
          </w:tcPr>
          <w:p w:rsidR="00427A54" w:rsidRPr="00A4703F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978" w:type="dxa"/>
          </w:tcPr>
          <w:p w:rsidR="00427A54" w:rsidRDefault="00427A54" w:rsidP="00D00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Пустовойт</w:t>
            </w:r>
            <w:proofErr w:type="spellEnd"/>
            <w:r>
              <w:rPr>
                <w:lang w:val="uk-UA"/>
              </w:rPr>
              <w:t xml:space="preserve"> Максим</w:t>
            </w:r>
          </w:p>
        </w:tc>
        <w:tc>
          <w:tcPr>
            <w:tcW w:w="2835" w:type="dxa"/>
          </w:tcPr>
          <w:p w:rsidR="00427A54" w:rsidRPr="00A4703F" w:rsidRDefault="00427A54" w:rsidP="00D0022A">
            <w:pPr>
              <w:pStyle w:val="2"/>
              <w:rPr>
                <w:rFonts w:ascii="Times New Roman" w:hAnsi="Times New Roman"/>
                <w:i/>
                <w:lang w:val="uk-UA"/>
              </w:rPr>
            </w:pPr>
            <w:r w:rsidRPr="00A4703F">
              <w:rPr>
                <w:rFonts w:ascii="Times New Roman" w:hAnsi="Times New Roman"/>
                <w:i/>
                <w:lang w:val="uk-UA"/>
              </w:rPr>
              <w:t>Територіальний етап</w:t>
            </w:r>
          </w:p>
          <w:p w:rsidR="00427A54" w:rsidRPr="00A4703F" w:rsidRDefault="00427A54" w:rsidP="00D0022A">
            <w:pPr>
              <w:rPr>
                <w:i/>
                <w:lang w:val="uk-UA"/>
              </w:rPr>
            </w:pPr>
            <w:r w:rsidRPr="00A4703F">
              <w:rPr>
                <w:i/>
                <w:lang w:val="uk-UA"/>
              </w:rPr>
              <w:t xml:space="preserve">Всеукраїнської краєзнавчої експедиції </w:t>
            </w:r>
          </w:p>
          <w:p w:rsidR="00427A54" w:rsidRPr="00A4703F" w:rsidRDefault="00427A54" w:rsidP="00D0022A">
            <w:pPr>
              <w:jc w:val="both"/>
              <w:rPr>
                <w:b/>
                <w:i/>
                <w:lang w:val="uk-UA"/>
              </w:rPr>
            </w:pPr>
            <w:r w:rsidRPr="00A4703F">
              <w:rPr>
                <w:i/>
                <w:lang w:val="uk-UA"/>
              </w:rPr>
              <w:t>учнівської молоді «Моя Батьківщина – Україна»</w:t>
            </w:r>
            <w:r w:rsidRPr="002F29FF">
              <w:rPr>
                <w:b/>
                <w:i/>
                <w:lang w:val="uk-UA"/>
              </w:rPr>
              <w:t xml:space="preserve"> за напрямом «Географія рідного краю»:</w:t>
            </w:r>
            <w:r w:rsidRPr="00FF190F">
              <w:rPr>
                <w:lang w:val="uk-UA"/>
              </w:rPr>
              <w:t xml:space="preserve"> за роботу </w:t>
            </w:r>
            <w:r w:rsidRPr="00A4703F">
              <w:rPr>
                <w:b/>
                <w:i/>
                <w:lang w:val="uk-UA"/>
              </w:rPr>
              <w:t>«Характеристика кліматичних ресурсів України для ви</w:t>
            </w:r>
            <w:r>
              <w:rPr>
                <w:b/>
                <w:i/>
                <w:lang w:val="uk-UA"/>
              </w:rPr>
              <w:t>користання в електроенергетиці»</w:t>
            </w:r>
          </w:p>
        </w:tc>
        <w:tc>
          <w:tcPr>
            <w:tcW w:w="1559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В.Гутніченко</w:t>
            </w:r>
            <w:proofErr w:type="spellEnd"/>
          </w:p>
        </w:tc>
      </w:tr>
      <w:tr w:rsidR="00427A54" w:rsidTr="00427A54">
        <w:tc>
          <w:tcPr>
            <w:tcW w:w="1134" w:type="dxa"/>
            <w:vMerge w:val="restart"/>
          </w:tcPr>
          <w:p w:rsidR="00427A54" w:rsidRPr="00A4703F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978" w:type="dxa"/>
            <w:vMerge w:val="restart"/>
          </w:tcPr>
          <w:p w:rsidR="00427A54" w:rsidRDefault="00427A54" w:rsidP="00D00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Самусенко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2835" w:type="dxa"/>
          </w:tcPr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Територіальний етап</w:t>
            </w:r>
          </w:p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Всеукраїнського конкурсу «Новорічна композиція»</w:t>
            </w:r>
            <w:r w:rsidRPr="00525156">
              <w:rPr>
                <w:b/>
                <w:lang w:val="uk-UA"/>
              </w:rPr>
              <w:t xml:space="preserve"> </w:t>
            </w:r>
            <w:r w:rsidRPr="003B3025">
              <w:rPr>
                <w:b/>
                <w:i/>
                <w:lang w:val="uk-UA"/>
              </w:rPr>
              <w:t>у номінації «Стилізована ялинка»</w:t>
            </w:r>
            <w:r>
              <w:rPr>
                <w:lang w:val="uk-UA"/>
              </w:rPr>
              <w:t xml:space="preserve"> за роботу «Незвичайна ялинка»</w:t>
            </w:r>
          </w:p>
        </w:tc>
        <w:tc>
          <w:tcPr>
            <w:tcW w:w="1559" w:type="dxa"/>
            <w:vMerge w:val="restart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І.Нестеренко</w:t>
            </w:r>
            <w:proofErr w:type="spellEnd"/>
          </w:p>
        </w:tc>
      </w:tr>
      <w:tr w:rsidR="00427A54" w:rsidTr="00427A54">
        <w:tc>
          <w:tcPr>
            <w:tcW w:w="1134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</w:tcPr>
          <w:p w:rsidR="00427A54" w:rsidRDefault="00427A54" w:rsidP="00D0022A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427A54" w:rsidRPr="003B3025" w:rsidRDefault="00427A54" w:rsidP="00D0022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Участь у ІІІ обласному етапі </w:t>
            </w:r>
            <w:r w:rsidRPr="003B3025">
              <w:rPr>
                <w:i/>
                <w:lang w:val="uk-UA"/>
              </w:rPr>
              <w:t>Всеукраїнського конкурсу «Новорічна композиція»</w:t>
            </w:r>
            <w:r w:rsidRPr="00525156">
              <w:rPr>
                <w:b/>
                <w:lang w:val="uk-UA"/>
              </w:rPr>
              <w:t xml:space="preserve"> </w:t>
            </w:r>
            <w:r w:rsidRPr="003B3025">
              <w:rPr>
                <w:b/>
                <w:i/>
                <w:lang w:val="uk-UA"/>
              </w:rPr>
              <w:t xml:space="preserve">у номінації </w:t>
            </w:r>
            <w:r w:rsidRPr="003B3025">
              <w:rPr>
                <w:b/>
                <w:i/>
                <w:lang w:val="uk-UA"/>
              </w:rPr>
              <w:lastRenderedPageBreak/>
              <w:t>«Стилізована ялинка»</w:t>
            </w:r>
            <w:r>
              <w:rPr>
                <w:lang w:val="uk-UA"/>
              </w:rPr>
              <w:t xml:space="preserve"> за роботу «Незвичайна ялинка»</w:t>
            </w:r>
          </w:p>
        </w:tc>
        <w:tc>
          <w:tcPr>
            <w:tcW w:w="1559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</w:p>
        </w:tc>
      </w:tr>
      <w:tr w:rsidR="00427A54" w:rsidTr="00427A54">
        <w:tc>
          <w:tcPr>
            <w:tcW w:w="1134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2978" w:type="dxa"/>
          </w:tcPr>
          <w:p w:rsidR="00427A54" w:rsidRDefault="00427A54" w:rsidP="00D0022A">
            <w:pPr>
              <w:rPr>
                <w:lang w:val="uk-UA"/>
              </w:rPr>
            </w:pPr>
            <w:proofErr w:type="spellStart"/>
            <w:r w:rsidRPr="001F0954">
              <w:rPr>
                <w:lang w:val="uk-UA"/>
              </w:rPr>
              <w:t>Гутніченко</w:t>
            </w:r>
            <w:proofErr w:type="spellEnd"/>
            <w:r w:rsidRPr="001F0954">
              <w:rPr>
                <w:lang w:val="uk-UA"/>
              </w:rPr>
              <w:t xml:space="preserve"> Еліза</w:t>
            </w:r>
          </w:p>
        </w:tc>
        <w:tc>
          <w:tcPr>
            <w:tcW w:w="2835" w:type="dxa"/>
          </w:tcPr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Територіальний етап</w:t>
            </w:r>
          </w:p>
          <w:p w:rsidR="00427A54" w:rsidRPr="003B3025" w:rsidRDefault="00427A54" w:rsidP="00D0022A">
            <w:pPr>
              <w:rPr>
                <w:b/>
                <w:i/>
                <w:lang w:val="uk-UA"/>
              </w:rPr>
            </w:pPr>
            <w:r w:rsidRPr="003B3025">
              <w:rPr>
                <w:i/>
                <w:lang w:val="uk-UA"/>
              </w:rPr>
              <w:t>Всеукраїнського конкурсу «Новорічна композиція»</w:t>
            </w:r>
            <w:r w:rsidRPr="00EA6BC8">
              <w:rPr>
                <w:b/>
                <w:lang w:val="uk-UA"/>
              </w:rPr>
              <w:t xml:space="preserve"> </w:t>
            </w:r>
            <w:r w:rsidRPr="003B3025">
              <w:rPr>
                <w:b/>
                <w:i/>
                <w:lang w:val="uk-UA"/>
              </w:rPr>
              <w:t>у н</w:t>
            </w:r>
            <w:r>
              <w:rPr>
                <w:b/>
                <w:i/>
                <w:lang w:val="uk-UA"/>
              </w:rPr>
              <w:t>омінації «Новорічний подарунок»</w:t>
            </w:r>
            <w:r w:rsidRPr="001F0954">
              <w:rPr>
                <w:lang w:val="uk-UA"/>
              </w:rPr>
              <w:t xml:space="preserve"> за роботу «Новорічний </w:t>
            </w:r>
            <w:proofErr w:type="spellStart"/>
            <w:r w:rsidRPr="001F0954">
              <w:rPr>
                <w:lang w:val="uk-UA"/>
              </w:rPr>
              <w:t>сніговичок</w:t>
            </w:r>
            <w:proofErr w:type="spellEnd"/>
            <w:r w:rsidRPr="001F0954">
              <w:rPr>
                <w:lang w:val="uk-UA"/>
              </w:rPr>
              <w:t>»</w:t>
            </w:r>
          </w:p>
        </w:tc>
        <w:tc>
          <w:tcPr>
            <w:tcW w:w="1559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Л.Рябченко</w:t>
            </w:r>
            <w:proofErr w:type="spellEnd"/>
          </w:p>
        </w:tc>
      </w:tr>
      <w:tr w:rsidR="00427A54" w:rsidTr="00427A54">
        <w:tc>
          <w:tcPr>
            <w:tcW w:w="1134" w:type="dxa"/>
            <w:vMerge w:val="restart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978" w:type="dxa"/>
            <w:vMerge w:val="restart"/>
          </w:tcPr>
          <w:p w:rsidR="00427A54" w:rsidRPr="001F0954" w:rsidRDefault="00427A54" w:rsidP="00D0022A">
            <w:pPr>
              <w:rPr>
                <w:lang w:val="uk-UA"/>
              </w:rPr>
            </w:pPr>
            <w:r w:rsidRPr="001F0954">
              <w:rPr>
                <w:lang w:val="uk-UA"/>
              </w:rPr>
              <w:t>Федюк Тимур</w:t>
            </w:r>
          </w:p>
        </w:tc>
        <w:tc>
          <w:tcPr>
            <w:tcW w:w="2835" w:type="dxa"/>
          </w:tcPr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Територіальний етап</w:t>
            </w:r>
          </w:p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Всеукраїнського конкурсу «Новорічна композиція»</w:t>
            </w:r>
            <w:r w:rsidRPr="00EA6BC8">
              <w:rPr>
                <w:b/>
                <w:lang w:val="uk-UA"/>
              </w:rPr>
              <w:t xml:space="preserve"> </w:t>
            </w:r>
            <w:r w:rsidRPr="003B3025">
              <w:rPr>
                <w:b/>
                <w:i/>
                <w:lang w:val="uk-UA"/>
              </w:rPr>
              <w:t>у н</w:t>
            </w:r>
            <w:r>
              <w:rPr>
                <w:b/>
                <w:i/>
                <w:lang w:val="uk-UA"/>
              </w:rPr>
              <w:t>омінації «Новорічний подарунок»</w:t>
            </w:r>
            <w:r w:rsidRPr="001F0954">
              <w:rPr>
                <w:lang w:val="uk-UA"/>
              </w:rPr>
              <w:t xml:space="preserve"> за роботу «</w:t>
            </w:r>
            <w:proofErr w:type="spellStart"/>
            <w:r w:rsidRPr="001F0954">
              <w:rPr>
                <w:lang w:val="uk-UA"/>
              </w:rPr>
              <w:t>Тигруля</w:t>
            </w:r>
            <w:proofErr w:type="spellEnd"/>
            <w:r w:rsidRPr="001F0954">
              <w:rPr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Л.Рябченко</w:t>
            </w:r>
            <w:proofErr w:type="spellEnd"/>
          </w:p>
        </w:tc>
      </w:tr>
      <w:tr w:rsidR="00427A54" w:rsidTr="00427A54">
        <w:tc>
          <w:tcPr>
            <w:tcW w:w="1134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</w:tcPr>
          <w:p w:rsidR="00427A54" w:rsidRPr="001F0954" w:rsidRDefault="00427A54" w:rsidP="00D0022A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427A54" w:rsidRPr="00E7059F" w:rsidRDefault="00427A54" w:rsidP="00D0022A">
            <w:pPr>
              <w:shd w:val="clear" w:color="auto" w:fill="FFFFFF"/>
              <w:jc w:val="both"/>
              <w:outlineLvl w:val="0"/>
              <w:rPr>
                <w:i/>
                <w:lang w:val="uk-UA"/>
              </w:rPr>
            </w:pPr>
            <w:r w:rsidRPr="00E7059F">
              <w:rPr>
                <w:i/>
                <w:lang w:val="uk-UA"/>
              </w:rPr>
              <w:t>Територіальний етап</w:t>
            </w:r>
          </w:p>
          <w:p w:rsidR="00427A54" w:rsidRPr="00E7059F" w:rsidRDefault="00427A54" w:rsidP="00D0022A">
            <w:pPr>
              <w:shd w:val="clear" w:color="auto" w:fill="FFFFFF"/>
              <w:jc w:val="both"/>
              <w:outlineLvl w:val="0"/>
              <w:rPr>
                <w:i/>
                <w:lang w:val="uk-UA"/>
              </w:rPr>
            </w:pPr>
            <w:r w:rsidRPr="00E7059F">
              <w:rPr>
                <w:i/>
                <w:lang w:val="uk-UA"/>
              </w:rPr>
              <w:t>Всеукраїнського конкурсу дитячого малюнку</w:t>
            </w:r>
          </w:p>
          <w:p w:rsidR="00427A54" w:rsidRPr="00E7059F" w:rsidRDefault="00427A54" w:rsidP="00D0022A">
            <w:pPr>
              <w:shd w:val="clear" w:color="auto" w:fill="FFFFFF"/>
              <w:jc w:val="both"/>
              <w:outlineLvl w:val="0"/>
              <w:rPr>
                <w:i/>
                <w:lang w:val="uk-UA"/>
              </w:rPr>
            </w:pPr>
            <w:r w:rsidRPr="00E7059F">
              <w:rPr>
                <w:i/>
                <w:lang w:val="uk-UA"/>
              </w:rPr>
              <w:t>та робіт декоративно-прикладної творчості</w:t>
            </w:r>
          </w:p>
          <w:p w:rsidR="00427A54" w:rsidRPr="00E7059F" w:rsidRDefault="00427A54" w:rsidP="00D0022A">
            <w:pPr>
              <w:jc w:val="both"/>
              <w:rPr>
                <w:lang w:val="uk-UA"/>
              </w:rPr>
            </w:pPr>
            <w:r w:rsidRPr="00E7059F">
              <w:rPr>
                <w:i/>
                <w:lang w:val="uk-UA"/>
              </w:rPr>
              <w:t>на протипожежну та техногенну тематику</w:t>
            </w:r>
            <w:r>
              <w:rPr>
                <w:b/>
                <w:lang w:val="uk-UA"/>
              </w:rPr>
              <w:t xml:space="preserve"> в номінації</w:t>
            </w:r>
            <w:r w:rsidRPr="0095769B">
              <w:rPr>
                <w:b/>
                <w:lang w:val="uk-UA"/>
              </w:rPr>
              <w:t xml:space="preserve"> «Декоративно-прикладна творчість»</w:t>
            </w:r>
            <w:r w:rsidRPr="0095769B">
              <w:rPr>
                <w:lang w:val="uk-UA"/>
              </w:rPr>
              <w:t xml:space="preserve"> за роботу «Обережно</w:t>
            </w:r>
            <w:r>
              <w:rPr>
                <w:lang w:val="uk-UA"/>
              </w:rPr>
              <w:t>,</w:t>
            </w:r>
            <w:r w:rsidRPr="0095769B">
              <w:rPr>
                <w:lang w:val="uk-UA"/>
              </w:rPr>
              <w:t xml:space="preserve"> вогонь»</w:t>
            </w:r>
          </w:p>
        </w:tc>
        <w:tc>
          <w:tcPr>
            <w:tcW w:w="1559" w:type="dxa"/>
            <w:vMerge/>
          </w:tcPr>
          <w:p w:rsidR="00427A54" w:rsidRDefault="00427A54" w:rsidP="00D0022A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</w:p>
        </w:tc>
      </w:tr>
      <w:tr w:rsidR="00427A54" w:rsidTr="00427A54">
        <w:tc>
          <w:tcPr>
            <w:tcW w:w="1134" w:type="dxa"/>
          </w:tcPr>
          <w:p w:rsidR="00427A54" w:rsidRPr="00A4703F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978" w:type="dxa"/>
          </w:tcPr>
          <w:p w:rsidR="00427A54" w:rsidRDefault="00427A54" w:rsidP="00D0022A">
            <w:pPr>
              <w:rPr>
                <w:lang w:val="uk-UA"/>
              </w:rPr>
            </w:pPr>
            <w:proofErr w:type="spellStart"/>
            <w:r w:rsidRPr="000F22A0">
              <w:rPr>
                <w:lang w:val="uk-UA"/>
              </w:rPr>
              <w:t>Карленко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Аліна</w:t>
            </w:r>
          </w:p>
        </w:tc>
        <w:tc>
          <w:tcPr>
            <w:tcW w:w="2835" w:type="dxa"/>
          </w:tcPr>
          <w:p w:rsidR="00427A54" w:rsidRPr="003B3025" w:rsidRDefault="00427A54" w:rsidP="00D0022A">
            <w:pPr>
              <w:rPr>
                <w:i/>
                <w:lang w:val="uk-UA"/>
              </w:rPr>
            </w:pPr>
            <w:r w:rsidRPr="003B3025">
              <w:rPr>
                <w:i/>
                <w:lang w:val="uk-UA"/>
              </w:rPr>
              <w:t>Територіальний етап</w:t>
            </w:r>
          </w:p>
          <w:p w:rsidR="00427A54" w:rsidRPr="003B3025" w:rsidRDefault="00427A54" w:rsidP="00D0022A">
            <w:pPr>
              <w:rPr>
                <w:b/>
                <w:lang w:val="uk-UA"/>
              </w:rPr>
            </w:pPr>
            <w:r w:rsidRPr="003B3025">
              <w:rPr>
                <w:i/>
                <w:lang w:val="uk-UA"/>
              </w:rPr>
              <w:t>Всеукраїнського конкурсу «Новорічна композиція»</w:t>
            </w:r>
            <w:r w:rsidRPr="005D2C4A">
              <w:rPr>
                <w:b/>
                <w:lang w:val="uk-UA"/>
              </w:rPr>
              <w:t xml:space="preserve"> </w:t>
            </w:r>
            <w:r w:rsidRPr="003B3025">
              <w:rPr>
                <w:b/>
                <w:i/>
                <w:lang w:val="uk-UA"/>
              </w:rPr>
              <w:t xml:space="preserve">у номінації «Новорічна композиція» </w:t>
            </w:r>
            <w:r w:rsidRPr="003B3025">
              <w:rPr>
                <w:i/>
                <w:lang w:val="uk-UA"/>
              </w:rPr>
              <w:t xml:space="preserve">за роботу «Резиденція </w:t>
            </w:r>
            <w:r w:rsidRPr="003B3025">
              <w:rPr>
                <w:i/>
                <w:lang w:val="uk-UA"/>
              </w:rPr>
              <w:lastRenderedPageBreak/>
              <w:t>Діда Мороза»</w:t>
            </w:r>
          </w:p>
        </w:tc>
        <w:tc>
          <w:tcPr>
            <w:tcW w:w="1559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Л.Вербіцька</w:t>
            </w:r>
            <w:proofErr w:type="spellEnd"/>
          </w:p>
        </w:tc>
      </w:tr>
      <w:tr w:rsidR="00427A54" w:rsidTr="00427A54">
        <w:tc>
          <w:tcPr>
            <w:tcW w:w="1134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978" w:type="dxa"/>
          </w:tcPr>
          <w:p w:rsidR="00427A54" w:rsidRPr="000F22A0" w:rsidRDefault="00427A54" w:rsidP="00D0022A">
            <w:pPr>
              <w:rPr>
                <w:lang w:val="uk-UA"/>
              </w:rPr>
            </w:pPr>
            <w:r>
              <w:rPr>
                <w:lang w:val="uk-UA"/>
              </w:rPr>
              <w:t>Коляда Даша</w:t>
            </w:r>
          </w:p>
        </w:tc>
        <w:tc>
          <w:tcPr>
            <w:tcW w:w="2835" w:type="dxa"/>
          </w:tcPr>
          <w:p w:rsidR="00427A54" w:rsidRPr="00E7059F" w:rsidRDefault="00427A54" w:rsidP="00D0022A">
            <w:pPr>
              <w:rPr>
                <w:i/>
                <w:lang w:val="uk-UA"/>
              </w:rPr>
            </w:pPr>
            <w:r w:rsidRPr="00E7059F">
              <w:rPr>
                <w:i/>
                <w:lang w:val="uk-UA"/>
              </w:rPr>
              <w:t>Територіальний етап</w:t>
            </w:r>
          </w:p>
          <w:p w:rsidR="00427A54" w:rsidRPr="00E7059F" w:rsidRDefault="00427A54" w:rsidP="00D0022A">
            <w:pPr>
              <w:pStyle w:val="ac"/>
              <w:spacing w:after="0"/>
              <w:rPr>
                <w:i/>
                <w:lang w:val="uk-UA"/>
              </w:rPr>
            </w:pPr>
            <w:r w:rsidRPr="00E7059F">
              <w:rPr>
                <w:i/>
                <w:lang w:val="uk-UA"/>
              </w:rPr>
              <w:t xml:space="preserve">обласної виставки-конкурсу дитячого </w:t>
            </w:r>
          </w:p>
          <w:p w:rsidR="00427A54" w:rsidRPr="00E7059F" w:rsidRDefault="00427A54" w:rsidP="00D0022A">
            <w:pPr>
              <w:rPr>
                <w:b/>
                <w:i/>
                <w:lang w:val="uk-UA"/>
              </w:rPr>
            </w:pPr>
            <w:r w:rsidRPr="00E7059F">
              <w:rPr>
                <w:i/>
                <w:lang w:val="uk-UA"/>
              </w:rPr>
              <w:t>малюнку «Право очима дитини»</w:t>
            </w:r>
            <w:r w:rsidRPr="00E7059F">
              <w:rPr>
                <w:b/>
                <w:i/>
                <w:lang w:val="uk-UA"/>
              </w:rPr>
              <w:t xml:space="preserve"> у номінації «Графіка»:</w:t>
            </w:r>
          </w:p>
          <w:p w:rsidR="00427A54" w:rsidRPr="007B253F" w:rsidRDefault="00427A54" w:rsidP="00D0022A">
            <w:pPr>
              <w:rPr>
                <w:b/>
                <w:lang w:val="uk-UA"/>
              </w:rPr>
            </w:pPr>
            <w:r w:rsidRPr="00E7059F">
              <w:rPr>
                <w:b/>
                <w:i/>
                <w:lang w:val="uk-UA"/>
              </w:rPr>
              <w:t>ІІ вікова категорія</w:t>
            </w:r>
            <w:r w:rsidRPr="007B253F">
              <w:rPr>
                <w:b/>
                <w:lang w:val="uk-UA"/>
              </w:rPr>
              <w:t>:</w:t>
            </w:r>
          </w:p>
          <w:p w:rsidR="00427A54" w:rsidRPr="00E7059F" w:rsidRDefault="00427A54" w:rsidP="00D0022A">
            <w:pPr>
              <w:jc w:val="both"/>
              <w:rPr>
                <w:lang w:val="uk-UA"/>
              </w:rPr>
            </w:pPr>
            <w:r w:rsidRPr="007B253F">
              <w:rPr>
                <w:lang w:val="uk-UA"/>
              </w:rPr>
              <w:t>за роботу «Я – ук</w:t>
            </w:r>
            <w:r>
              <w:rPr>
                <w:lang w:val="uk-UA"/>
              </w:rPr>
              <w:t xml:space="preserve">раїнка і цим </w:t>
            </w:r>
            <w:proofErr w:type="spellStart"/>
            <w:r>
              <w:rPr>
                <w:lang w:val="uk-UA"/>
              </w:rPr>
              <w:t>горжуся</w:t>
            </w:r>
            <w:proofErr w:type="spellEnd"/>
            <w:r>
              <w:rPr>
                <w:lang w:val="uk-UA"/>
              </w:rPr>
              <w:t>».</w:t>
            </w:r>
          </w:p>
        </w:tc>
        <w:tc>
          <w:tcPr>
            <w:tcW w:w="1559" w:type="dxa"/>
          </w:tcPr>
          <w:p w:rsidR="00427A54" w:rsidRDefault="00427A54" w:rsidP="00D00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49" w:type="dxa"/>
          </w:tcPr>
          <w:p w:rsidR="00427A54" w:rsidRDefault="00427A54" w:rsidP="00D46F8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А.</w:t>
            </w:r>
            <w:r w:rsidRPr="007B253F">
              <w:rPr>
                <w:lang w:val="uk-UA"/>
              </w:rPr>
              <w:t>Рябченко</w:t>
            </w:r>
            <w:proofErr w:type="spellEnd"/>
          </w:p>
        </w:tc>
      </w:tr>
    </w:tbl>
    <w:p w:rsidR="00646811" w:rsidRPr="00427A54" w:rsidRDefault="00646811" w:rsidP="0064681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8"/>
          <w:szCs w:val="28"/>
          <w:lang w:val="uk-UA"/>
        </w:rPr>
      </w:pPr>
    </w:p>
    <w:p w:rsidR="00427A54" w:rsidRPr="00427A54" w:rsidRDefault="00427A54" w:rsidP="00427A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</w:pPr>
      <w:r w:rsidRPr="00427A5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  <w:t xml:space="preserve">Переможці ІІ етапу </w:t>
      </w:r>
    </w:p>
    <w:p w:rsidR="00427A54" w:rsidRPr="00427A54" w:rsidRDefault="00427A54" w:rsidP="00427A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</w:pPr>
      <w:r w:rsidRPr="00427A5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  <w:t>Всеукраїнських учнівських олімпіад з базових дисциплін</w:t>
      </w:r>
    </w:p>
    <w:p w:rsidR="00427A54" w:rsidRPr="00427A54" w:rsidRDefault="00427A54" w:rsidP="00427A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</w:pPr>
      <w:r w:rsidRPr="00427A5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 w:bidi="en-US"/>
        </w:rPr>
        <w:t>2021 – 2022 н. р.</w:t>
      </w:r>
    </w:p>
    <w:tbl>
      <w:tblPr>
        <w:tblStyle w:val="20"/>
        <w:tblW w:w="10632" w:type="dxa"/>
        <w:tblInd w:w="-743" w:type="dxa"/>
        <w:tblLook w:val="04A0" w:firstRow="1" w:lastRow="0" w:firstColumn="1" w:lastColumn="0" w:noHBand="0" w:noVBand="1"/>
      </w:tblPr>
      <w:tblGrid>
        <w:gridCol w:w="868"/>
        <w:gridCol w:w="3065"/>
        <w:gridCol w:w="2588"/>
        <w:gridCol w:w="993"/>
        <w:gridCol w:w="1134"/>
        <w:gridCol w:w="1984"/>
      </w:tblGrid>
      <w:tr w:rsidR="00427A54" w:rsidRPr="00427A54" w:rsidTr="00D46F89">
        <w:tc>
          <w:tcPr>
            <w:tcW w:w="868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№ з/п</w:t>
            </w:r>
          </w:p>
        </w:tc>
        <w:tc>
          <w:tcPr>
            <w:tcW w:w="3065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Прізвище та ім’я учня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Предмет</w:t>
            </w:r>
          </w:p>
        </w:tc>
        <w:tc>
          <w:tcPr>
            <w:tcW w:w="993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Клас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Місце</w:t>
            </w:r>
          </w:p>
        </w:tc>
        <w:tc>
          <w:tcPr>
            <w:tcW w:w="198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b/>
                <w:lang w:val="uk-UA"/>
              </w:rPr>
            </w:pPr>
            <w:r w:rsidRPr="00427A54">
              <w:rPr>
                <w:b/>
                <w:lang w:val="uk-UA"/>
              </w:rPr>
              <w:t>Вчитель</w:t>
            </w:r>
          </w:p>
        </w:tc>
      </w:tr>
      <w:tr w:rsidR="00427A54" w:rsidRPr="00427A54" w:rsidTr="00D46F89">
        <w:tc>
          <w:tcPr>
            <w:tcW w:w="868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1</w:t>
            </w:r>
          </w:p>
        </w:tc>
        <w:tc>
          <w:tcPr>
            <w:tcW w:w="3065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Карленко</w:t>
            </w:r>
            <w:proofErr w:type="spellEnd"/>
            <w:r w:rsidRPr="00427A54">
              <w:rPr>
                <w:lang w:val="uk-UA"/>
              </w:rPr>
              <w:t xml:space="preserve"> Аліна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Українська мова</w:t>
            </w:r>
          </w:p>
        </w:tc>
        <w:tc>
          <w:tcPr>
            <w:tcW w:w="993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ІІІ</w:t>
            </w:r>
          </w:p>
        </w:tc>
        <w:tc>
          <w:tcPr>
            <w:tcW w:w="1984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Л.Коляда</w:t>
            </w:r>
            <w:proofErr w:type="spellEnd"/>
          </w:p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В.Гутніченко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2</w:t>
            </w:r>
          </w:p>
        </w:tc>
        <w:tc>
          <w:tcPr>
            <w:tcW w:w="3065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Розсоха Ангеліна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Українська мова</w:t>
            </w:r>
          </w:p>
        </w:tc>
        <w:tc>
          <w:tcPr>
            <w:tcW w:w="993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</w:t>
            </w:r>
          </w:p>
        </w:tc>
        <w:tc>
          <w:tcPr>
            <w:tcW w:w="1984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</w:tr>
      <w:tr w:rsidR="00427A54" w:rsidRPr="00427A54" w:rsidTr="00D46F89">
        <w:tc>
          <w:tcPr>
            <w:tcW w:w="868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Географія</w:t>
            </w:r>
          </w:p>
        </w:tc>
        <w:tc>
          <w:tcPr>
            <w:tcW w:w="993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</w:t>
            </w:r>
          </w:p>
        </w:tc>
        <w:tc>
          <w:tcPr>
            <w:tcW w:w="1984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</w:tr>
      <w:tr w:rsidR="00427A54" w:rsidRPr="00427A54" w:rsidTr="00D46F89">
        <w:tc>
          <w:tcPr>
            <w:tcW w:w="868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3</w:t>
            </w:r>
          </w:p>
        </w:tc>
        <w:tc>
          <w:tcPr>
            <w:tcW w:w="3065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Явтушенко</w:t>
            </w:r>
            <w:proofErr w:type="spellEnd"/>
            <w:r w:rsidRPr="00427A54">
              <w:rPr>
                <w:lang w:val="uk-UA"/>
              </w:rPr>
              <w:t xml:space="preserve"> Богдан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Українська мова</w:t>
            </w:r>
          </w:p>
        </w:tc>
        <w:tc>
          <w:tcPr>
            <w:tcW w:w="993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</w:t>
            </w:r>
          </w:p>
        </w:tc>
        <w:tc>
          <w:tcPr>
            <w:tcW w:w="1984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</w:tr>
      <w:tr w:rsidR="00427A54" w:rsidRPr="00427A54" w:rsidTr="00D46F89">
        <w:tc>
          <w:tcPr>
            <w:tcW w:w="868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Інформатика</w:t>
            </w:r>
          </w:p>
        </w:tc>
        <w:tc>
          <w:tcPr>
            <w:tcW w:w="993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</w:t>
            </w:r>
          </w:p>
        </w:tc>
        <w:tc>
          <w:tcPr>
            <w:tcW w:w="1984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А.Горовенко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 xml:space="preserve">Фізика </w:t>
            </w:r>
          </w:p>
        </w:tc>
        <w:tc>
          <w:tcPr>
            <w:tcW w:w="993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ІІІ</w:t>
            </w:r>
          </w:p>
        </w:tc>
        <w:tc>
          <w:tcPr>
            <w:tcW w:w="1984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В.Морозова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4</w:t>
            </w:r>
          </w:p>
        </w:tc>
        <w:tc>
          <w:tcPr>
            <w:tcW w:w="3065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Шіяненко</w:t>
            </w:r>
            <w:proofErr w:type="spellEnd"/>
            <w:r w:rsidRPr="00427A54">
              <w:rPr>
                <w:lang w:val="uk-UA"/>
              </w:rPr>
              <w:t xml:space="preserve"> Олександр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Географія</w:t>
            </w:r>
          </w:p>
        </w:tc>
        <w:tc>
          <w:tcPr>
            <w:tcW w:w="993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ІІІ</w:t>
            </w:r>
          </w:p>
        </w:tc>
        <w:tc>
          <w:tcPr>
            <w:tcW w:w="1984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В.Гутніченко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МАН</w:t>
            </w:r>
          </w:p>
        </w:tc>
        <w:tc>
          <w:tcPr>
            <w:tcW w:w="993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</w:t>
            </w:r>
            <w:r w:rsidR="00AA0C22">
              <w:rPr>
                <w:lang w:val="uk-UA"/>
              </w:rPr>
              <w:t>, ІІІ</w:t>
            </w:r>
          </w:p>
        </w:tc>
        <w:tc>
          <w:tcPr>
            <w:tcW w:w="1984" w:type="dxa"/>
          </w:tcPr>
          <w:p w:rsidR="00427A54" w:rsidRPr="00427A54" w:rsidRDefault="00AA0C22" w:rsidP="00427A54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Л.Коляда</w:t>
            </w:r>
            <w:proofErr w:type="spellEnd"/>
          </w:p>
        </w:tc>
      </w:tr>
      <w:tr w:rsidR="00427A54" w:rsidRPr="00427A54" w:rsidTr="00D46F89">
        <w:tc>
          <w:tcPr>
            <w:tcW w:w="868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5</w:t>
            </w:r>
          </w:p>
        </w:tc>
        <w:tc>
          <w:tcPr>
            <w:tcW w:w="3065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Андрущенко Іван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 xml:space="preserve">Математика </w:t>
            </w:r>
          </w:p>
        </w:tc>
        <w:tc>
          <w:tcPr>
            <w:tcW w:w="993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</w:t>
            </w:r>
          </w:p>
        </w:tc>
        <w:tc>
          <w:tcPr>
            <w:tcW w:w="1984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О.Шіяненко</w:t>
            </w:r>
            <w:proofErr w:type="spellEnd"/>
          </w:p>
        </w:tc>
      </w:tr>
      <w:tr w:rsidR="00427A54" w:rsidRPr="00427A54" w:rsidTr="00D46F89">
        <w:tc>
          <w:tcPr>
            <w:tcW w:w="868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6</w:t>
            </w:r>
          </w:p>
        </w:tc>
        <w:tc>
          <w:tcPr>
            <w:tcW w:w="3065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Підлужна Аліна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Трудове навчання</w:t>
            </w:r>
          </w:p>
        </w:tc>
        <w:tc>
          <w:tcPr>
            <w:tcW w:w="993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ІІІ</w:t>
            </w:r>
          </w:p>
        </w:tc>
        <w:tc>
          <w:tcPr>
            <w:tcW w:w="1984" w:type="dxa"/>
          </w:tcPr>
          <w:p w:rsidR="00427A54" w:rsidRPr="00427A54" w:rsidRDefault="00AA0C22" w:rsidP="00427A54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А.Рябченко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Коляда Даша</w:t>
            </w: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>к. Шевченка</w:t>
            </w:r>
          </w:p>
        </w:tc>
        <w:tc>
          <w:tcPr>
            <w:tcW w:w="993" w:type="dxa"/>
            <w:vMerge w:val="restart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</w:t>
            </w:r>
          </w:p>
        </w:tc>
        <w:tc>
          <w:tcPr>
            <w:tcW w:w="1984" w:type="dxa"/>
            <w:vMerge w:val="restart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proofErr w:type="spellStart"/>
            <w:r w:rsidRPr="00427A54">
              <w:rPr>
                <w:lang w:val="uk-UA"/>
              </w:rPr>
              <w:t>Л.Коляда</w:t>
            </w:r>
            <w:proofErr w:type="spellEnd"/>
          </w:p>
        </w:tc>
      </w:tr>
      <w:tr w:rsidR="00427A54" w:rsidRPr="00427A54" w:rsidTr="00D46F89">
        <w:tc>
          <w:tcPr>
            <w:tcW w:w="868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  <w:tc>
          <w:tcPr>
            <w:tcW w:w="2588" w:type="dxa"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  <w:r w:rsidRPr="00427A54">
              <w:rPr>
                <w:lang w:val="uk-UA"/>
              </w:rPr>
              <w:t xml:space="preserve">к. </w:t>
            </w:r>
            <w:proofErr w:type="spellStart"/>
            <w:r w:rsidRPr="00427A54">
              <w:rPr>
                <w:lang w:val="uk-UA"/>
              </w:rPr>
              <w:t>П.Яцика</w:t>
            </w:r>
            <w:proofErr w:type="spellEnd"/>
          </w:p>
        </w:tc>
        <w:tc>
          <w:tcPr>
            <w:tcW w:w="993" w:type="dxa"/>
            <w:vMerge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27A54" w:rsidRPr="00427A54" w:rsidRDefault="00427A54" w:rsidP="00427A54">
            <w:pPr>
              <w:spacing w:line="252" w:lineRule="auto"/>
              <w:jc w:val="center"/>
              <w:rPr>
                <w:lang w:val="uk-UA"/>
              </w:rPr>
            </w:pPr>
            <w:r w:rsidRPr="00427A54">
              <w:rPr>
                <w:lang w:val="uk-UA"/>
              </w:rPr>
              <w:t>І</w:t>
            </w:r>
          </w:p>
        </w:tc>
        <w:tc>
          <w:tcPr>
            <w:tcW w:w="1984" w:type="dxa"/>
            <w:vMerge/>
          </w:tcPr>
          <w:p w:rsidR="00427A54" w:rsidRPr="00427A54" w:rsidRDefault="00427A54" w:rsidP="00427A54">
            <w:pPr>
              <w:spacing w:line="252" w:lineRule="auto"/>
              <w:rPr>
                <w:lang w:val="uk-UA"/>
              </w:rPr>
            </w:pPr>
          </w:p>
        </w:tc>
      </w:tr>
    </w:tbl>
    <w:p w:rsidR="00427A54" w:rsidRPr="00646811" w:rsidRDefault="00427A54" w:rsidP="009A1CCE">
      <w:pPr>
        <w:pStyle w:val="a5"/>
        <w:shd w:val="clear" w:color="auto" w:fill="FFFFFF"/>
        <w:tabs>
          <w:tab w:val="left" w:pos="2436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</w:p>
    <w:p w:rsidR="00847F23" w:rsidRDefault="00E40598" w:rsidP="00646811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української мови та літератури </w:t>
      </w:r>
      <w:proofErr w:type="spellStart"/>
      <w:r>
        <w:rPr>
          <w:sz w:val="28"/>
          <w:szCs w:val="28"/>
          <w:lang w:val="uk-UA"/>
        </w:rPr>
        <w:t>Л.Коляда</w:t>
      </w:r>
      <w:proofErr w:type="spellEnd"/>
      <w:r>
        <w:rPr>
          <w:sz w:val="28"/>
          <w:szCs w:val="28"/>
          <w:lang w:val="uk-UA"/>
        </w:rPr>
        <w:t xml:space="preserve">  підготувала учня</w:t>
      </w:r>
      <w:r w:rsidR="00F02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 класу </w:t>
      </w:r>
      <w:proofErr w:type="spellStart"/>
      <w:r>
        <w:rPr>
          <w:sz w:val="28"/>
          <w:szCs w:val="28"/>
          <w:lang w:val="uk-UA"/>
        </w:rPr>
        <w:t>Шіяненка</w:t>
      </w:r>
      <w:proofErr w:type="spellEnd"/>
      <w:r>
        <w:rPr>
          <w:sz w:val="28"/>
          <w:szCs w:val="28"/>
          <w:lang w:val="uk-UA"/>
        </w:rPr>
        <w:t xml:space="preserve"> Олександра до участі</w:t>
      </w:r>
      <w:r w:rsidR="00847F23" w:rsidRPr="00042B2C">
        <w:rPr>
          <w:sz w:val="28"/>
          <w:szCs w:val="28"/>
          <w:lang w:val="uk-UA"/>
        </w:rPr>
        <w:t xml:space="preserve"> у конкурсі-захист</w:t>
      </w:r>
      <w:r w:rsidR="00847F23">
        <w:rPr>
          <w:sz w:val="28"/>
          <w:szCs w:val="28"/>
          <w:lang w:val="uk-UA"/>
        </w:rPr>
        <w:t>і науко</w:t>
      </w:r>
      <w:r w:rsidR="00EC57AA">
        <w:rPr>
          <w:sz w:val="28"/>
          <w:szCs w:val="28"/>
          <w:lang w:val="uk-UA"/>
        </w:rPr>
        <w:t>вих робіт МАН відділення «Л</w:t>
      </w:r>
      <w:r>
        <w:rPr>
          <w:sz w:val="28"/>
          <w:szCs w:val="28"/>
          <w:lang w:val="uk-UA"/>
        </w:rPr>
        <w:t>ітературознавство, фольклористики та мистецтвознавства</w:t>
      </w:r>
      <w:r w:rsidR="00EC57A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E56DA3">
        <w:rPr>
          <w:sz w:val="28"/>
          <w:szCs w:val="28"/>
          <w:lang w:val="uk-UA"/>
        </w:rPr>
        <w:t xml:space="preserve">секція </w:t>
      </w:r>
      <w:r>
        <w:rPr>
          <w:sz w:val="28"/>
          <w:szCs w:val="28"/>
          <w:lang w:val="uk-UA"/>
        </w:rPr>
        <w:t>«Українська література</w:t>
      </w:r>
      <w:r w:rsidR="00EC57A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по темі «Щоб назад дороги не забуть (за творчістю </w:t>
      </w:r>
      <w:proofErr w:type="spellStart"/>
      <w:r>
        <w:rPr>
          <w:sz w:val="28"/>
          <w:szCs w:val="28"/>
          <w:lang w:val="uk-UA"/>
        </w:rPr>
        <w:t>Л.Логвиненка</w:t>
      </w:r>
      <w:proofErr w:type="spellEnd"/>
      <w:r>
        <w:rPr>
          <w:sz w:val="28"/>
          <w:szCs w:val="28"/>
          <w:lang w:val="uk-UA"/>
        </w:rPr>
        <w:t>)</w:t>
      </w:r>
      <w:r w:rsidR="00E56DA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  <w:r w:rsidR="00847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О.Шіяненко</w:t>
      </w:r>
      <w:proofErr w:type="spellEnd"/>
      <w:r>
        <w:rPr>
          <w:sz w:val="28"/>
          <w:szCs w:val="28"/>
          <w:lang w:val="uk-UA"/>
        </w:rPr>
        <w:t xml:space="preserve">  зайняв </w:t>
      </w:r>
      <w:r w:rsidR="00847F23" w:rsidRPr="00042B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847F23" w:rsidRPr="00042B2C">
        <w:rPr>
          <w:sz w:val="28"/>
          <w:szCs w:val="28"/>
          <w:lang w:val="uk-UA"/>
        </w:rPr>
        <w:t xml:space="preserve"> місце в</w:t>
      </w:r>
      <w:r>
        <w:rPr>
          <w:sz w:val="28"/>
          <w:szCs w:val="28"/>
          <w:lang w:val="uk-UA"/>
        </w:rPr>
        <w:t xml:space="preserve"> територіальному етапі конкурсу та </w:t>
      </w:r>
      <w:r w:rsidR="00847F23" w:rsidRPr="00042B2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</w:t>
      </w:r>
      <w:r w:rsidR="00847F23" w:rsidRPr="00042B2C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="00EC57AA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 xml:space="preserve"> в обласному </w:t>
      </w:r>
      <w:r w:rsidR="00847F23" w:rsidRPr="00042B2C">
        <w:rPr>
          <w:sz w:val="28"/>
          <w:szCs w:val="28"/>
          <w:lang w:val="uk-UA"/>
        </w:rPr>
        <w:t xml:space="preserve"> етапі конкурсу.</w:t>
      </w:r>
    </w:p>
    <w:p w:rsidR="00646811" w:rsidRDefault="00646811" w:rsidP="00567E96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646811">
        <w:rPr>
          <w:color w:val="000000"/>
          <w:sz w:val="28"/>
          <w:szCs w:val="28"/>
          <w:lang w:val="uk-UA"/>
        </w:rPr>
        <w:t>З метою цілеспрямованої роботи та для забезпечення колективного керівництва методичною роботою в гімназії була створена методична рада, до складу якої ввійшли директор гімназії, заступник директора з навчально-виховної роботи, керівники професійних спільнот.  Протягом року на засіданнях методичної ради обговорювалися такі питання:</w:t>
      </w:r>
      <w:r w:rsidRPr="00646811">
        <w:rPr>
          <w:rStyle w:val="apple-converted-space"/>
          <w:color w:val="000000"/>
          <w:sz w:val="28"/>
          <w:szCs w:val="28"/>
        </w:rPr>
        <w:t> </w:t>
      </w:r>
      <w:r w:rsidRPr="00646811">
        <w:rPr>
          <w:color w:val="000000"/>
          <w:sz w:val="28"/>
          <w:szCs w:val="28"/>
          <w:lang w:val="uk-UA"/>
        </w:rPr>
        <w:br/>
        <w:t>- Аналіз методичної роботи з педагогі</w:t>
      </w:r>
      <w:r w:rsidR="006F2284">
        <w:rPr>
          <w:color w:val="000000"/>
          <w:sz w:val="28"/>
          <w:szCs w:val="28"/>
          <w:lang w:val="uk-UA"/>
        </w:rPr>
        <w:t>чними кадрами  гімназії  за 2021-2022</w:t>
      </w:r>
      <w:r w:rsidRPr="00646811">
        <w:rPr>
          <w:color w:val="000000"/>
          <w:sz w:val="28"/>
          <w:szCs w:val="28"/>
          <w:lang w:val="uk-UA"/>
        </w:rPr>
        <w:t xml:space="preserve"> н.</w:t>
      </w:r>
      <w:r w:rsidR="002D0DAF">
        <w:rPr>
          <w:color w:val="000000"/>
          <w:sz w:val="28"/>
          <w:szCs w:val="28"/>
          <w:lang w:val="uk-UA"/>
        </w:rPr>
        <w:t xml:space="preserve"> </w:t>
      </w:r>
      <w:r w:rsidRPr="00646811">
        <w:rPr>
          <w:color w:val="000000"/>
          <w:sz w:val="28"/>
          <w:szCs w:val="28"/>
          <w:lang w:val="uk-UA"/>
        </w:rPr>
        <w:t>р.</w:t>
      </w:r>
    </w:p>
    <w:p w:rsidR="00AA0C22" w:rsidRDefault="00AA0C22" w:rsidP="00AA0C2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Про роботу педагогічного колективу над науково-методичною темою </w:t>
      </w:r>
    </w:p>
    <w:p w:rsidR="00AA0C22" w:rsidRPr="00646811" w:rsidRDefault="00AA0C22" w:rsidP="00AA0C22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«Від інноваційного змісту освіти через педагогічну майстерність  учителя до формування компетентної особистості учня.</w:t>
      </w:r>
    </w:p>
    <w:p w:rsidR="00646811" w:rsidRPr="00646811" w:rsidRDefault="00646811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646811">
        <w:rPr>
          <w:color w:val="000000"/>
          <w:sz w:val="28"/>
          <w:szCs w:val="28"/>
          <w:lang w:val="uk-UA"/>
        </w:rPr>
        <w:t>Визначення змісту, форм і методів підвищен</w:t>
      </w:r>
      <w:r w:rsidR="006F2284">
        <w:rPr>
          <w:color w:val="000000"/>
          <w:sz w:val="28"/>
          <w:szCs w:val="28"/>
          <w:lang w:val="uk-UA"/>
        </w:rPr>
        <w:t>ня кваліфікації педагогів у 2021-2022</w:t>
      </w:r>
      <w:r w:rsidRPr="00646811">
        <w:rPr>
          <w:color w:val="000000"/>
          <w:sz w:val="28"/>
          <w:szCs w:val="28"/>
          <w:lang w:val="uk-UA"/>
        </w:rPr>
        <w:t xml:space="preserve"> н. р.</w:t>
      </w:r>
    </w:p>
    <w:p w:rsidR="00646811" w:rsidRPr="00646811" w:rsidRDefault="00646811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646811">
        <w:rPr>
          <w:color w:val="000000"/>
          <w:sz w:val="28"/>
          <w:szCs w:val="28"/>
          <w:lang w:val="uk-UA"/>
        </w:rPr>
        <w:t>Огляд нормативних документів, новинок психолого-педагогічної літератури, аналіз програм, підручників.</w:t>
      </w:r>
    </w:p>
    <w:p w:rsidR="00646811" w:rsidRPr="00646811" w:rsidRDefault="00646811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46811">
        <w:rPr>
          <w:color w:val="000000"/>
          <w:sz w:val="28"/>
          <w:szCs w:val="28"/>
          <w:lang w:val="uk-UA"/>
        </w:rPr>
        <w:t xml:space="preserve">Розгляд та схвалення </w:t>
      </w:r>
      <w:r w:rsidRPr="00646811">
        <w:rPr>
          <w:color w:val="000000"/>
          <w:sz w:val="28"/>
          <w:szCs w:val="28"/>
        </w:rPr>
        <w:t xml:space="preserve"> календарно</w:t>
      </w:r>
      <w:r w:rsidRPr="00646811">
        <w:rPr>
          <w:color w:val="000000"/>
          <w:sz w:val="28"/>
          <w:szCs w:val="28"/>
          <w:lang w:val="uk-UA"/>
        </w:rPr>
        <w:t xml:space="preserve"> </w:t>
      </w:r>
      <w:r w:rsidRPr="00646811">
        <w:rPr>
          <w:color w:val="000000"/>
          <w:sz w:val="28"/>
          <w:szCs w:val="28"/>
        </w:rPr>
        <w:t>-</w:t>
      </w:r>
      <w:r w:rsidRPr="006468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46811">
        <w:rPr>
          <w:color w:val="000000"/>
          <w:sz w:val="28"/>
          <w:szCs w:val="28"/>
        </w:rPr>
        <w:t>тематичних</w:t>
      </w:r>
      <w:proofErr w:type="spellEnd"/>
      <w:r w:rsidRPr="00646811">
        <w:rPr>
          <w:color w:val="000000"/>
          <w:sz w:val="28"/>
          <w:szCs w:val="28"/>
        </w:rPr>
        <w:t xml:space="preserve"> </w:t>
      </w:r>
      <w:r w:rsidRPr="006468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46811">
        <w:rPr>
          <w:color w:val="000000"/>
          <w:sz w:val="28"/>
          <w:szCs w:val="28"/>
        </w:rPr>
        <w:t>планів</w:t>
      </w:r>
      <w:proofErr w:type="spellEnd"/>
      <w:r w:rsidRPr="00646811">
        <w:rPr>
          <w:color w:val="000000"/>
          <w:sz w:val="28"/>
          <w:szCs w:val="28"/>
        </w:rPr>
        <w:t>.</w:t>
      </w:r>
    </w:p>
    <w:p w:rsidR="00646811" w:rsidRPr="006C686E" w:rsidRDefault="00646811" w:rsidP="006C686E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46811">
        <w:rPr>
          <w:spacing w:val="-7"/>
          <w:sz w:val="28"/>
          <w:szCs w:val="28"/>
        </w:rPr>
        <w:t xml:space="preserve">Про </w:t>
      </w:r>
      <w:proofErr w:type="spellStart"/>
      <w:r w:rsidRPr="00646811">
        <w:rPr>
          <w:spacing w:val="-7"/>
          <w:sz w:val="28"/>
          <w:szCs w:val="28"/>
        </w:rPr>
        <w:t>впровадження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spellStart"/>
      <w:r w:rsidRPr="00646811">
        <w:rPr>
          <w:spacing w:val="-7"/>
          <w:sz w:val="28"/>
          <w:szCs w:val="28"/>
        </w:rPr>
        <w:t>нових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spellStart"/>
      <w:r w:rsidRPr="00646811">
        <w:rPr>
          <w:spacing w:val="-7"/>
          <w:sz w:val="28"/>
          <w:szCs w:val="28"/>
        </w:rPr>
        <w:t>прогресивних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spellStart"/>
      <w:r w:rsidR="006F2284">
        <w:rPr>
          <w:spacing w:val="-7"/>
          <w:sz w:val="28"/>
          <w:szCs w:val="28"/>
        </w:rPr>
        <w:t>технологій</w:t>
      </w:r>
      <w:proofErr w:type="spellEnd"/>
      <w:r w:rsidR="006F2284">
        <w:rPr>
          <w:spacing w:val="-7"/>
          <w:sz w:val="28"/>
          <w:szCs w:val="28"/>
        </w:rPr>
        <w:t xml:space="preserve"> </w:t>
      </w:r>
      <w:proofErr w:type="spellStart"/>
      <w:r w:rsidR="006F2284">
        <w:rPr>
          <w:spacing w:val="-7"/>
          <w:sz w:val="28"/>
          <w:szCs w:val="28"/>
        </w:rPr>
        <w:t>навчання</w:t>
      </w:r>
      <w:proofErr w:type="spellEnd"/>
      <w:r w:rsidR="006F2284">
        <w:rPr>
          <w:spacing w:val="-7"/>
          <w:sz w:val="28"/>
          <w:szCs w:val="28"/>
        </w:rPr>
        <w:t xml:space="preserve"> в </w:t>
      </w:r>
      <w:r w:rsidR="006F2284">
        <w:rPr>
          <w:spacing w:val="-7"/>
          <w:sz w:val="28"/>
          <w:szCs w:val="28"/>
          <w:lang w:val="uk-UA"/>
        </w:rPr>
        <w:t>освітньому</w:t>
      </w:r>
      <w:r w:rsidRPr="00646811">
        <w:rPr>
          <w:spacing w:val="-7"/>
          <w:sz w:val="28"/>
          <w:szCs w:val="28"/>
        </w:rPr>
        <w:t xml:space="preserve"> </w:t>
      </w:r>
      <w:proofErr w:type="spellStart"/>
      <w:r w:rsidRPr="00646811">
        <w:rPr>
          <w:spacing w:val="-7"/>
          <w:sz w:val="28"/>
          <w:szCs w:val="28"/>
        </w:rPr>
        <w:t>процесі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gramStart"/>
      <w:r w:rsidRPr="00646811">
        <w:rPr>
          <w:spacing w:val="-7"/>
          <w:sz w:val="28"/>
          <w:szCs w:val="28"/>
        </w:rPr>
        <w:t>у</w:t>
      </w:r>
      <w:proofErr w:type="gramEnd"/>
      <w:r w:rsidRPr="00646811">
        <w:rPr>
          <w:spacing w:val="-7"/>
          <w:sz w:val="28"/>
          <w:szCs w:val="28"/>
        </w:rPr>
        <w:t xml:space="preserve"> практику </w:t>
      </w:r>
      <w:proofErr w:type="spellStart"/>
      <w:r w:rsidRPr="00646811">
        <w:rPr>
          <w:spacing w:val="-7"/>
          <w:sz w:val="28"/>
          <w:szCs w:val="28"/>
        </w:rPr>
        <w:t>роботи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spellStart"/>
      <w:r w:rsidRPr="00646811">
        <w:rPr>
          <w:spacing w:val="-7"/>
          <w:sz w:val="28"/>
          <w:szCs w:val="28"/>
        </w:rPr>
        <w:t>педагогічного</w:t>
      </w:r>
      <w:proofErr w:type="spellEnd"/>
      <w:r w:rsidRPr="00646811">
        <w:rPr>
          <w:spacing w:val="-7"/>
          <w:sz w:val="28"/>
          <w:szCs w:val="28"/>
        </w:rPr>
        <w:t xml:space="preserve"> </w:t>
      </w:r>
      <w:proofErr w:type="spellStart"/>
      <w:r w:rsidRPr="00646811">
        <w:rPr>
          <w:spacing w:val="-7"/>
          <w:sz w:val="28"/>
          <w:szCs w:val="28"/>
        </w:rPr>
        <w:t>колективу</w:t>
      </w:r>
      <w:proofErr w:type="spellEnd"/>
      <w:r w:rsidRPr="00646811">
        <w:rPr>
          <w:spacing w:val="-7"/>
          <w:sz w:val="28"/>
          <w:szCs w:val="28"/>
        </w:rPr>
        <w:t>.</w:t>
      </w:r>
    </w:p>
    <w:p w:rsidR="00646811" w:rsidRPr="00646811" w:rsidRDefault="00646811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646811">
        <w:rPr>
          <w:color w:val="000000"/>
          <w:sz w:val="28"/>
          <w:szCs w:val="28"/>
          <w:lang w:val="uk-UA"/>
        </w:rPr>
        <w:t>Підсумки участі учнів у шкільних конкурсах, учнівських творчих робіт МАН.</w:t>
      </w:r>
    </w:p>
    <w:p w:rsidR="00646811" w:rsidRPr="006C686E" w:rsidRDefault="00646811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46811">
        <w:rPr>
          <w:spacing w:val="-5"/>
          <w:sz w:val="28"/>
          <w:szCs w:val="28"/>
          <w:lang w:val="uk-UA"/>
        </w:rPr>
        <w:t>Про р</w:t>
      </w:r>
      <w:proofErr w:type="spellStart"/>
      <w:r w:rsidRPr="00646811">
        <w:rPr>
          <w:spacing w:val="-5"/>
          <w:sz w:val="28"/>
          <w:szCs w:val="28"/>
        </w:rPr>
        <w:t>оль</w:t>
      </w:r>
      <w:proofErr w:type="spellEnd"/>
      <w:r w:rsidRPr="00646811">
        <w:rPr>
          <w:spacing w:val="-5"/>
          <w:sz w:val="28"/>
          <w:szCs w:val="28"/>
        </w:rPr>
        <w:t xml:space="preserve"> </w:t>
      </w:r>
      <w:r w:rsidR="00AA0C22">
        <w:rPr>
          <w:spacing w:val="-5"/>
          <w:sz w:val="28"/>
          <w:szCs w:val="28"/>
          <w:lang w:val="uk-UA"/>
        </w:rPr>
        <w:t>життєвих</w:t>
      </w:r>
      <w:r w:rsidR="006C686E">
        <w:rPr>
          <w:spacing w:val="-5"/>
          <w:sz w:val="28"/>
          <w:szCs w:val="28"/>
          <w:lang w:val="uk-UA"/>
        </w:rPr>
        <w:t xml:space="preserve"> компетенцій в умовах карантину</w:t>
      </w:r>
      <w:r w:rsidRPr="00646811">
        <w:rPr>
          <w:spacing w:val="-5"/>
          <w:sz w:val="28"/>
          <w:szCs w:val="28"/>
        </w:rPr>
        <w:t>.</w:t>
      </w:r>
    </w:p>
    <w:p w:rsidR="006C686E" w:rsidRPr="00646811" w:rsidRDefault="006C686E" w:rsidP="00567E96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  <w:lang w:val="uk-UA"/>
        </w:rPr>
        <w:t>Про підсумки діяльності педагогічного колективу гімназії над науково-методичною проблемою.</w:t>
      </w:r>
    </w:p>
    <w:p w:rsidR="00646811" w:rsidRPr="00646811" w:rsidRDefault="00646811" w:rsidP="00567E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646811">
        <w:rPr>
          <w:sz w:val="28"/>
          <w:szCs w:val="28"/>
        </w:rPr>
        <w:t>Основним</w:t>
      </w:r>
      <w:proofErr w:type="spellEnd"/>
      <w:r w:rsidRPr="00646811">
        <w:rPr>
          <w:sz w:val="28"/>
          <w:szCs w:val="28"/>
        </w:rPr>
        <w:t xml:space="preserve"> органом, </w:t>
      </w:r>
      <w:proofErr w:type="spellStart"/>
      <w:r w:rsidRPr="00646811">
        <w:rPr>
          <w:sz w:val="28"/>
          <w:szCs w:val="28"/>
        </w:rPr>
        <w:t>який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здійснював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організацію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діяльності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педагогічних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працівників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була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педагогічна</w:t>
      </w:r>
      <w:proofErr w:type="spellEnd"/>
      <w:r w:rsidRPr="00646811">
        <w:rPr>
          <w:sz w:val="28"/>
          <w:szCs w:val="28"/>
        </w:rPr>
        <w:t xml:space="preserve"> рада. Вона </w:t>
      </w:r>
      <w:proofErr w:type="spellStart"/>
      <w:r w:rsidRPr="00646811">
        <w:rPr>
          <w:sz w:val="28"/>
          <w:szCs w:val="28"/>
        </w:rPr>
        <w:t>визначала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стратегічні</w:t>
      </w:r>
      <w:proofErr w:type="spellEnd"/>
      <w:r w:rsidRPr="00646811">
        <w:rPr>
          <w:sz w:val="28"/>
          <w:szCs w:val="28"/>
        </w:rPr>
        <w:t xml:space="preserve"> напрямки </w:t>
      </w:r>
      <w:proofErr w:type="spellStart"/>
      <w:r w:rsidRPr="00646811">
        <w:rPr>
          <w:sz w:val="28"/>
          <w:szCs w:val="28"/>
        </w:rPr>
        <w:t>роботи</w:t>
      </w:r>
      <w:proofErr w:type="spellEnd"/>
      <w:r w:rsidRPr="00646811">
        <w:rPr>
          <w:sz w:val="28"/>
          <w:szCs w:val="28"/>
        </w:rPr>
        <w:t xml:space="preserve"> з кадрами, </w:t>
      </w:r>
      <w:proofErr w:type="spellStart"/>
      <w:r w:rsidRPr="00646811">
        <w:rPr>
          <w:sz w:val="28"/>
          <w:szCs w:val="28"/>
        </w:rPr>
        <w:t>виходячи</w:t>
      </w:r>
      <w:proofErr w:type="spellEnd"/>
      <w:r w:rsidRPr="00646811">
        <w:rPr>
          <w:sz w:val="28"/>
          <w:szCs w:val="28"/>
        </w:rPr>
        <w:t xml:space="preserve"> з </w:t>
      </w:r>
      <w:proofErr w:type="spellStart"/>
      <w:r w:rsidRPr="00646811">
        <w:rPr>
          <w:sz w:val="28"/>
          <w:szCs w:val="28"/>
        </w:rPr>
        <w:t>нормативних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документі</w:t>
      </w:r>
      <w:proofErr w:type="gramStart"/>
      <w:r w:rsidRPr="00646811">
        <w:rPr>
          <w:sz w:val="28"/>
          <w:szCs w:val="28"/>
        </w:rPr>
        <w:t>в</w:t>
      </w:r>
      <w:proofErr w:type="spellEnd"/>
      <w:proofErr w:type="gramEnd"/>
      <w:r w:rsidRPr="00646811">
        <w:rPr>
          <w:sz w:val="28"/>
          <w:szCs w:val="28"/>
        </w:rPr>
        <w:t xml:space="preserve"> та </w:t>
      </w:r>
      <w:proofErr w:type="spellStart"/>
      <w:r w:rsidRPr="00646811">
        <w:rPr>
          <w:sz w:val="28"/>
          <w:szCs w:val="28"/>
        </w:rPr>
        <w:t>аналізу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роботи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педагогічного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колективу</w:t>
      </w:r>
      <w:proofErr w:type="spellEnd"/>
      <w:r w:rsidRPr="00646811">
        <w:rPr>
          <w:sz w:val="28"/>
          <w:szCs w:val="28"/>
        </w:rPr>
        <w:t xml:space="preserve">. </w:t>
      </w:r>
      <w:proofErr w:type="gramStart"/>
      <w:r w:rsidRPr="00646811">
        <w:rPr>
          <w:sz w:val="28"/>
          <w:szCs w:val="28"/>
        </w:rPr>
        <w:t xml:space="preserve">На </w:t>
      </w:r>
      <w:proofErr w:type="spellStart"/>
      <w:r w:rsidRPr="00646811">
        <w:rPr>
          <w:sz w:val="28"/>
          <w:szCs w:val="28"/>
        </w:rPr>
        <w:t>протязі</w:t>
      </w:r>
      <w:proofErr w:type="spellEnd"/>
      <w:r w:rsidRPr="00646811">
        <w:rPr>
          <w:sz w:val="28"/>
          <w:szCs w:val="28"/>
        </w:rPr>
        <w:t xml:space="preserve"> року </w:t>
      </w:r>
      <w:proofErr w:type="spellStart"/>
      <w:r w:rsidRPr="00646811">
        <w:rPr>
          <w:sz w:val="28"/>
          <w:szCs w:val="28"/>
        </w:rPr>
        <w:t>були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проведені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такі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педагогічні</w:t>
      </w:r>
      <w:proofErr w:type="spellEnd"/>
      <w:r w:rsidRPr="00646811">
        <w:rPr>
          <w:sz w:val="28"/>
          <w:szCs w:val="28"/>
        </w:rPr>
        <w:t xml:space="preserve"> ради, </w:t>
      </w:r>
      <w:proofErr w:type="spellStart"/>
      <w:r w:rsidRPr="00646811">
        <w:rPr>
          <w:sz w:val="28"/>
          <w:szCs w:val="28"/>
        </w:rPr>
        <w:t>які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сприяли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реалізації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науково-методичної</w:t>
      </w:r>
      <w:proofErr w:type="spellEnd"/>
      <w:r w:rsidRPr="00646811">
        <w:rPr>
          <w:sz w:val="28"/>
          <w:szCs w:val="28"/>
        </w:rPr>
        <w:t xml:space="preserve"> </w:t>
      </w:r>
      <w:proofErr w:type="spellStart"/>
      <w:r w:rsidRPr="00646811">
        <w:rPr>
          <w:sz w:val="28"/>
          <w:szCs w:val="28"/>
        </w:rPr>
        <w:t>проблеми</w:t>
      </w:r>
      <w:proofErr w:type="spellEnd"/>
      <w:r w:rsidRPr="00646811">
        <w:rPr>
          <w:sz w:val="28"/>
          <w:szCs w:val="28"/>
        </w:rPr>
        <w:t xml:space="preserve"> «</w:t>
      </w:r>
      <w:r w:rsidRPr="00646811">
        <w:rPr>
          <w:bCs/>
          <w:sz w:val="28"/>
          <w:szCs w:val="28"/>
          <w:lang w:val="uk-UA"/>
        </w:rPr>
        <w:t>Від інноваційного змісту освіти через педагогічну майстерність учителя до формування компетентної особистості учня</w:t>
      </w:r>
      <w:r w:rsidRPr="00646811">
        <w:rPr>
          <w:sz w:val="28"/>
          <w:szCs w:val="28"/>
        </w:rPr>
        <w:t xml:space="preserve">», а </w:t>
      </w:r>
      <w:proofErr w:type="spellStart"/>
      <w:r w:rsidRPr="00646811">
        <w:rPr>
          <w:sz w:val="28"/>
          <w:szCs w:val="28"/>
        </w:rPr>
        <w:t>саме</w:t>
      </w:r>
      <w:proofErr w:type="spellEnd"/>
      <w:r w:rsidRPr="00646811">
        <w:rPr>
          <w:sz w:val="28"/>
          <w:szCs w:val="28"/>
        </w:rPr>
        <w:t xml:space="preserve">: </w:t>
      </w:r>
      <w:proofErr w:type="gramEnd"/>
    </w:p>
    <w:p w:rsidR="00EC57AA" w:rsidRDefault="00646811" w:rsidP="00EC57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646811">
        <w:rPr>
          <w:b/>
          <w:sz w:val="28"/>
          <w:szCs w:val="28"/>
          <w:lang w:val="uk-UA"/>
        </w:rPr>
        <w:t>Серпень</w:t>
      </w:r>
      <w:r w:rsidRPr="00646811">
        <w:rPr>
          <w:sz w:val="28"/>
          <w:szCs w:val="28"/>
          <w:lang w:val="uk-UA"/>
        </w:rPr>
        <w:t xml:space="preserve"> – «Про актуальні завдання педагогіч</w:t>
      </w:r>
      <w:r w:rsidR="00EC57AA">
        <w:rPr>
          <w:sz w:val="28"/>
          <w:szCs w:val="28"/>
          <w:lang w:val="uk-UA"/>
        </w:rPr>
        <w:t>ного колективу гімназії  на 2021 – 2022</w:t>
      </w:r>
      <w:r w:rsidRPr="00646811">
        <w:rPr>
          <w:sz w:val="28"/>
          <w:szCs w:val="28"/>
          <w:lang w:val="uk-UA"/>
        </w:rPr>
        <w:t xml:space="preserve"> н. р.»;</w:t>
      </w:r>
    </w:p>
    <w:p w:rsidR="00646811" w:rsidRPr="00646811" w:rsidRDefault="00EC57AA" w:rsidP="00EC57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EC57AA">
        <w:rPr>
          <w:sz w:val="28"/>
          <w:szCs w:val="28"/>
          <w:lang w:val="uk-UA"/>
        </w:rPr>
        <w:t xml:space="preserve">«Про організацію харчування учнів та вихованців </w:t>
      </w:r>
      <w:proofErr w:type="spellStart"/>
      <w:r w:rsidRPr="00EC57AA">
        <w:rPr>
          <w:sz w:val="28"/>
          <w:szCs w:val="28"/>
          <w:lang w:val="uk-UA"/>
        </w:rPr>
        <w:t>Мисайлівської</w:t>
      </w:r>
      <w:proofErr w:type="spellEnd"/>
      <w:r w:rsidRPr="00EC57AA">
        <w:rPr>
          <w:sz w:val="28"/>
          <w:szCs w:val="28"/>
          <w:lang w:val="uk-UA"/>
        </w:rPr>
        <w:t xml:space="preserve"> гімназії  у 2021-2022 н. р.</w:t>
      </w:r>
      <w:r w:rsidR="00646811" w:rsidRPr="00646811">
        <w:rPr>
          <w:sz w:val="28"/>
          <w:szCs w:val="28"/>
          <w:lang w:val="uk-UA"/>
        </w:rPr>
        <w:t>»</w:t>
      </w:r>
    </w:p>
    <w:p w:rsidR="00EC57AA" w:rsidRPr="00EC57AA" w:rsidRDefault="00646811" w:rsidP="006C68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Жовтень – </w:t>
      </w:r>
      <w:r w:rsidR="00EC57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C68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686E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="006C686E">
        <w:rPr>
          <w:rFonts w:ascii="Times New Roman" w:eastAsia="Times New Roman" w:hAnsi="Times New Roman" w:cs="Times New Roman"/>
          <w:sz w:val="28"/>
          <w:szCs w:val="28"/>
          <w:lang w:val="uk-UA"/>
        </w:rPr>
        <w:t>: способи розпізнання та захист дитини</w:t>
      </w:r>
      <w:r w:rsidR="00EC57A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C686E" w:rsidRDefault="00646811" w:rsidP="006C68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686E">
        <w:rPr>
          <w:rFonts w:ascii="Times New Roman" w:hAnsi="Times New Roman" w:cs="Times New Roman"/>
          <w:sz w:val="28"/>
          <w:szCs w:val="28"/>
        </w:rPr>
        <w:t>Про</w:t>
      </w:r>
      <w:r w:rsidR="006C686E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адаптаційного періоду учнів 1 та 5 класів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686E" w:rsidRPr="006C686E" w:rsidRDefault="006C686E" w:rsidP="006C68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86E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C686E">
        <w:rPr>
          <w:rFonts w:ascii="Times New Roman" w:hAnsi="Times New Roman" w:cs="Times New Roman"/>
          <w:sz w:val="28"/>
          <w:szCs w:val="28"/>
          <w:lang w:val="uk-UA"/>
        </w:rPr>
        <w:t>«Про затвердження орієнтовного плану підвищення кваліфікації педагогічних працівників гімназії на 2022 рік та річного плану підвищення кваліфікації педпрацівників»</w:t>
      </w:r>
    </w:p>
    <w:p w:rsidR="006C686E" w:rsidRPr="006C686E" w:rsidRDefault="00646811" w:rsidP="00996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811">
        <w:rPr>
          <w:rFonts w:ascii="Times New Roman" w:hAnsi="Times New Roman" w:cs="Times New Roman"/>
          <w:b/>
          <w:sz w:val="28"/>
          <w:szCs w:val="28"/>
        </w:rPr>
        <w:t>Січень</w:t>
      </w:r>
      <w:proofErr w:type="spellEnd"/>
      <w:r w:rsidRPr="006468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686E" w:rsidRPr="006C686E">
        <w:rPr>
          <w:rFonts w:ascii="Times New Roman" w:hAnsi="Times New Roman" w:cs="Times New Roman"/>
          <w:sz w:val="28"/>
          <w:szCs w:val="28"/>
          <w:lang w:val="uk-UA"/>
        </w:rPr>
        <w:t xml:space="preserve">«Про сучасні </w:t>
      </w:r>
      <w:proofErr w:type="gramStart"/>
      <w:r w:rsidR="006C686E" w:rsidRPr="006C686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6C686E" w:rsidRPr="006C686E">
        <w:rPr>
          <w:rFonts w:ascii="Times New Roman" w:hAnsi="Times New Roman" w:cs="Times New Roman"/>
          <w:sz w:val="28"/>
          <w:szCs w:val="28"/>
          <w:lang w:val="uk-UA"/>
        </w:rPr>
        <w:t>ідходи до соціалізації дошкільників», «Про</w:t>
      </w:r>
      <w:r w:rsidR="006C6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86E" w:rsidRPr="006C686E">
        <w:rPr>
          <w:rFonts w:ascii="Times New Roman" w:hAnsi="Times New Roman" w:cs="Times New Roman"/>
          <w:sz w:val="28"/>
          <w:szCs w:val="28"/>
          <w:lang w:val="uk-UA"/>
        </w:rPr>
        <w:t>рівні підтримки дітей з ООП».</w:t>
      </w:r>
    </w:p>
    <w:p w:rsidR="0024473B" w:rsidRDefault="00EC57AA" w:rsidP="00996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7AA">
        <w:rPr>
          <w:rFonts w:ascii="Times New Roman" w:hAnsi="Times New Roman" w:cs="Times New Roman"/>
          <w:sz w:val="28"/>
          <w:szCs w:val="28"/>
        </w:rPr>
        <w:t xml:space="preserve"> </w:t>
      </w:r>
      <w:r w:rsidRPr="00646811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6468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68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9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E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9964E0">
        <w:rPr>
          <w:rFonts w:ascii="Times New Roman" w:hAnsi="Times New Roman" w:cs="Times New Roman"/>
          <w:sz w:val="28"/>
          <w:szCs w:val="28"/>
        </w:rPr>
        <w:t>»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64E0" w:rsidRPr="00646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3B" w:rsidRDefault="0024473B" w:rsidP="00996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Лютий - 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>«Про визнання результатів підвищення кваліфікації педагогічних працівників гімназії».</w:t>
      </w:r>
    </w:p>
    <w:p w:rsidR="009964E0" w:rsidRDefault="0024473B" w:rsidP="00996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Квітень </w:t>
      </w:r>
      <w:r w:rsidR="00646811" w:rsidRPr="006468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57AA">
        <w:rPr>
          <w:rFonts w:ascii="Times New Roman" w:hAnsi="Times New Roman" w:cs="Times New Roman"/>
          <w:sz w:val="28"/>
          <w:szCs w:val="28"/>
        </w:rPr>
        <w:t>–</w:t>
      </w:r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рекомендації для працівників дошкільних закладів на період дії воєнного стану в Україні», «Про організацію освітнього процесу в початковій школі в умовах воєнного часу», «Про забезпечення психологічного супроводу учасників освітнього процесу гімназії в умовах воєнного стану в Україні», «Про внесення змін до структури 20212022 н. р.» </w:t>
      </w:r>
      <w:proofErr w:type="spellStart"/>
      <w:r w:rsidR="00646811" w:rsidRPr="00646811">
        <w:rPr>
          <w:rFonts w:ascii="Times New Roman" w:hAnsi="Times New Roman" w:cs="Times New Roman"/>
          <w:b/>
          <w:sz w:val="28"/>
          <w:szCs w:val="28"/>
        </w:rPr>
        <w:t>Травень</w:t>
      </w:r>
      <w:proofErr w:type="spellEnd"/>
      <w:r w:rsidR="00646811" w:rsidRPr="006468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6811" w:rsidRPr="00646811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proofErr w:type="gramStart"/>
      <w:r w:rsidR="00646811" w:rsidRPr="00646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6811" w:rsidRPr="00646811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-методичною темою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>».</w:t>
      </w:r>
      <w:r w:rsidR="00B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811" w:rsidRPr="00B426CB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646811" w:rsidRPr="00B426CB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646811" w:rsidRPr="00B42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B426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46811" w:rsidRPr="00B426CB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="00646811" w:rsidRPr="00B426C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646811" w:rsidRPr="00B42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B426CB">
        <w:rPr>
          <w:rFonts w:ascii="Times New Roman" w:hAnsi="Times New Roman" w:cs="Times New Roman"/>
          <w:sz w:val="28"/>
          <w:szCs w:val="28"/>
        </w:rPr>
        <w:t>Мисайлівської</w:t>
      </w:r>
      <w:proofErr w:type="spellEnd"/>
      <w:r w:rsidR="00646811" w:rsidRPr="00B42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B426CB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="00646811" w:rsidRPr="00B426CB">
        <w:rPr>
          <w:rFonts w:ascii="Times New Roman" w:hAnsi="Times New Roman" w:cs="Times New Roman"/>
          <w:sz w:val="28"/>
          <w:szCs w:val="28"/>
        </w:rPr>
        <w:t>»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64E0" w:rsidRPr="009964E0">
        <w:rPr>
          <w:rFonts w:ascii="Times New Roman" w:hAnsi="Times New Roman" w:cs="Times New Roman"/>
          <w:sz w:val="28"/>
          <w:szCs w:val="28"/>
        </w:rPr>
        <w:t xml:space="preserve"> 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64E0" w:rsidRPr="0064681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964E0" w:rsidRPr="0064681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9964E0" w:rsidRPr="006468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964E0" w:rsidRPr="00646811">
        <w:rPr>
          <w:rFonts w:ascii="Times New Roman" w:hAnsi="Times New Roman" w:cs="Times New Roman"/>
          <w:sz w:val="28"/>
          <w:szCs w:val="28"/>
        </w:rPr>
        <w:t>за</w:t>
      </w:r>
      <w:r w:rsidR="009964E0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99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E0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9964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964E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964E0">
        <w:rPr>
          <w:rFonts w:ascii="Times New Roman" w:hAnsi="Times New Roman" w:cs="Times New Roman"/>
          <w:sz w:val="28"/>
          <w:szCs w:val="28"/>
        </w:rPr>
        <w:t xml:space="preserve"> 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64E0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E0" w:rsidRPr="0064681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9964E0">
        <w:rPr>
          <w:rFonts w:ascii="Times New Roman" w:hAnsi="Times New Roman" w:cs="Times New Roman"/>
          <w:sz w:val="28"/>
          <w:szCs w:val="28"/>
          <w:lang w:val="uk-UA"/>
        </w:rPr>
        <w:t xml:space="preserve"> НУШ</w:t>
      </w:r>
      <w:r w:rsidR="009964E0">
        <w:rPr>
          <w:rFonts w:ascii="Times New Roman" w:hAnsi="Times New Roman" w:cs="Times New Roman"/>
          <w:sz w:val="28"/>
          <w:szCs w:val="28"/>
        </w:rPr>
        <w:t>»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811" w:rsidRPr="00646811" w:rsidRDefault="00F14132" w:rsidP="009964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Велику увагу вчителі  приділяють</w:t>
      </w:r>
      <w:r w:rsidR="00646811" w:rsidRPr="006468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дистанційного навчання в гімназії.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Пед</w:t>
      </w:r>
      <w:r w:rsidR="0024473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гогічні працівники закладу освіти працюють з учнями, що перебувають удома, шляхом використання технологій дистанційного навчання 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>відповідно до наказів «</w:t>
      </w:r>
      <w:r w:rsidR="009964E0" w:rsidRPr="009964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організацію освітнього процесу</w:t>
      </w:r>
      <w:r w:rsidR="009964E0" w:rsidRPr="00996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4E0" w:rsidRPr="009964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 </w:t>
      </w:r>
      <w:proofErr w:type="spellStart"/>
      <w:r w:rsidR="009964E0" w:rsidRPr="009964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Мисайлівській</w:t>
      </w:r>
      <w:proofErr w:type="spellEnd"/>
      <w:r w:rsidR="009964E0" w:rsidRPr="009964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гімназії на період дії правового режиму воєнного стану</w:t>
      </w:r>
      <w:r w:rsidR="009964E0" w:rsidRPr="009964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64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>У своїй роботі та дистанційному навчанні з дітьми педагоги використовували такі платформи: «На урок», «</w:t>
      </w:r>
      <w:r w:rsidR="00646811" w:rsidRPr="00646811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811" w:rsidRPr="00646811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646811" w:rsidRPr="006468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646811" w:rsidRPr="00646811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646811" w:rsidRPr="0064681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C25BC" w:rsidRPr="00CC25BC" w:rsidRDefault="00CC25BC" w:rsidP="00CC25BC">
      <w:pPr>
        <w:tabs>
          <w:tab w:val="num" w:pos="765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BC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дитячого садка, соціальний педагог та вчителі гімназії висвітлюють заходи на сайті </w:t>
      </w:r>
      <w:proofErr w:type="spellStart"/>
      <w:r w:rsidRPr="00CC25BC">
        <w:rPr>
          <w:rFonts w:ascii="Times New Roman" w:hAnsi="Times New Roman" w:cs="Times New Roman"/>
          <w:sz w:val="28"/>
          <w:szCs w:val="28"/>
          <w:lang w:val="uk-UA"/>
        </w:rPr>
        <w:t>Мисайлівської</w:t>
      </w:r>
      <w:proofErr w:type="spellEnd"/>
      <w:r w:rsidRPr="00CC25BC">
        <w:rPr>
          <w:rFonts w:ascii="Times New Roman" w:hAnsi="Times New Roman" w:cs="Times New Roman"/>
          <w:sz w:val="28"/>
          <w:szCs w:val="28"/>
          <w:lang w:val="uk-UA"/>
        </w:rPr>
        <w:t xml:space="preserve"> гімназії, сторінці </w:t>
      </w:r>
      <w:r w:rsidRPr="00CC25BC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C25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25BC" w:rsidRPr="00CC25BC" w:rsidRDefault="00CC25BC" w:rsidP="00CC25BC">
      <w:pPr>
        <w:tabs>
          <w:tab w:val="num" w:pos="765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BC">
        <w:rPr>
          <w:rFonts w:ascii="Times New Roman" w:hAnsi="Times New Roman" w:cs="Times New Roman"/>
          <w:sz w:val="28"/>
          <w:szCs w:val="28"/>
          <w:lang w:val="uk-UA"/>
        </w:rPr>
        <w:t xml:space="preserve">Розробляють індивідуальні плани професійного розвитку та підвищення кваліфікації, приймають участь у професійних </w:t>
      </w:r>
      <w:proofErr w:type="spellStart"/>
      <w:r w:rsidRPr="00CC25BC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CC25BC">
        <w:rPr>
          <w:rFonts w:ascii="Times New Roman" w:hAnsi="Times New Roman" w:cs="Times New Roman"/>
          <w:sz w:val="28"/>
          <w:szCs w:val="28"/>
          <w:lang w:val="uk-UA"/>
        </w:rPr>
        <w:t>, тренінгах, семінарах (дистанційно).</w:t>
      </w:r>
    </w:p>
    <w:p w:rsidR="00646811" w:rsidRPr="009A1CCE" w:rsidRDefault="00CC25BC" w:rsidP="006F22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CE">
        <w:rPr>
          <w:rFonts w:ascii="Times New Roman" w:hAnsi="Times New Roman" w:cs="Times New Roman"/>
          <w:sz w:val="28"/>
          <w:szCs w:val="28"/>
          <w:lang w:val="uk-UA"/>
        </w:rPr>
        <w:t xml:space="preserve">        На особливому  обліку педагогічного колективу перебув</w:t>
      </w:r>
      <w:r w:rsidR="009A1CCE" w:rsidRPr="009A1CCE">
        <w:rPr>
          <w:rFonts w:ascii="Times New Roman" w:hAnsi="Times New Roman" w:cs="Times New Roman"/>
          <w:sz w:val="28"/>
          <w:szCs w:val="28"/>
          <w:lang w:val="uk-UA"/>
        </w:rPr>
        <w:t>ають учні:   дітей-інвалідів – 1, дітей із багатодітних сімей – 12</w:t>
      </w:r>
      <w:r w:rsidRPr="009A1CCE">
        <w:rPr>
          <w:rFonts w:ascii="Times New Roman" w:hAnsi="Times New Roman" w:cs="Times New Roman"/>
          <w:sz w:val="28"/>
          <w:szCs w:val="28"/>
          <w:lang w:val="uk-UA"/>
        </w:rPr>
        <w:t xml:space="preserve"> ,  діти учасникі</w:t>
      </w:r>
      <w:r w:rsidR="009A1CCE" w:rsidRPr="009A1CCE">
        <w:rPr>
          <w:rFonts w:ascii="Times New Roman" w:hAnsi="Times New Roman" w:cs="Times New Roman"/>
          <w:sz w:val="28"/>
          <w:szCs w:val="28"/>
          <w:lang w:val="uk-UA"/>
        </w:rPr>
        <w:t>в АТО – 8. 2</w:t>
      </w:r>
      <w:r w:rsidRPr="009A1CCE">
        <w:rPr>
          <w:rFonts w:ascii="Times New Roman" w:hAnsi="Times New Roman" w:cs="Times New Roman"/>
          <w:sz w:val="28"/>
          <w:szCs w:val="28"/>
          <w:lang w:val="uk-UA"/>
        </w:rPr>
        <w:t xml:space="preserve"> учні перебували на індивідуальній формі навчання, на інкл</w:t>
      </w:r>
      <w:r w:rsidR="009A1CCE" w:rsidRPr="009A1CCE">
        <w:rPr>
          <w:rFonts w:ascii="Times New Roman" w:hAnsi="Times New Roman" w:cs="Times New Roman"/>
          <w:sz w:val="28"/>
          <w:szCs w:val="28"/>
          <w:lang w:val="uk-UA"/>
        </w:rPr>
        <w:t>юзивній формі навчання 1 учень.</w:t>
      </w:r>
      <w:r w:rsidRPr="009A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6811" w:rsidRPr="00646811" w:rsidRDefault="00646811" w:rsidP="00646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sz w:val="28"/>
          <w:szCs w:val="28"/>
          <w:lang w:val="uk-UA"/>
        </w:rPr>
        <w:t>Багато уваги педагогічний колектив приділяв вихованню школярів, намагаючись попередити негативні прояви  у поведінці та сформувати у них  потяг до здорового способу життя. Кожен к</w:t>
      </w:r>
      <w:r w:rsidR="0024473B">
        <w:rPr>
          <w:rFonts w:ascii="Times New Roman" w:hAnsi="Times New Roman" w:cs="Times New Roman"/>
          <w:sz w:val="28"/>
          <w:szCs w:val="28"/>
          <w:lang w:val="uk-UA"/>
        </w:rPr>
        <w:t>ласний керівник  має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програму виховної роботи з класом.</w:t>
      </w:r>
    </w:p>
    <w:p w:rsidR="00646811" w:rsidRDefault="00646811" w:rsidP="00183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Сучасна комп’ютерна та інша техніка, наявна в освітньому закладі, доступ  до мережі  Internet дозволяють ефективніше вирішувати основні завдання  методичної роботи. Проведено цикл бесід, лекцій, зустрічей з медичною сестрою щодо шкідливого  впливу на організм  школяра тютюну, </w:t>
      </w:r>
      <w:r w:rsidR="006F2284">
        <w:rPr>
          <w:rFonts w:ascii="Times New Roman" w:hAnsi="Times New Roman" w:cs="Times New Roman"/>
          <w:sz w:val="28"/>
          <w:szCs w:val="28"/>
          <w:lang w:val="uk-UA"/>
        </w:rPr>
        <w:t>наркотиків, алкоголю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. Налагоджена робота спортивних гуртків. </w:t>
      </w:r>
    </w:p>
    <w:p w:rsidR="00646811" w:rsidRDefault="00646811" w:rsidP="00567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учні забез</w:t>
      </w:r>
      <w:r w:rsidR="006F2284">
        <w:rPr>
          <w:rFonts w:ascii="Times New Roman" w:hAnsi="Times New Roman" w:cs="Times New Roman"/>
          <w:sz w:val="28"/>
          <w:szCs w:val="28"/>
          <w:lang w:val="uk-UA"/>
        </w:rPr>
        <w:t>печені медичним обслуговуванням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школі та дитячому садку дотримано вимог техніки безпеки, санітарно-гігієнічні  та протипожежні норми.</w:t>
      </w:r>
    </w:p>
    <w:p w:rsidR="00646811" w:rsidRDefault="00646811" w:rsidP="00567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було організовано харчування учнів. </w:t>
      </w:r>
    </w:p>
    <w:p w:rsidR="00646811" w:rsidRDefault="00646811" w:rsidP="00427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88">
        <w:rPr>
          <w:rFonts w:ascii="Times New Roman" w:hAnsi="Times New Roman" w:cs="Times New Roman"/>
          <w:sz w:val="28"/>
          <w:szCs w:val="28"/>
          <w:lang w:val="uk-UA"/>
        </w:rPr>
        <w:t xml:space="preserve">У І семестрі вартість харчування одного </w:t>
      </w:r>
      <w:proofErr w:type="spellStart"/>
      <w:r w:rsidRPr="00557A88">
        <w:rPr>
          <w:rFonts w:ascii="Times New Roman" w:hAnsi="Times New Roman" w:cs="Times New Roman"/>
          <w:sz w:val="28"/>
          <w:szCs w:val="28"/>
          <w:lang w:val="uk-UA"/>
        </w:rPr>
        <w:t>дітодня</w:t>
      </w:r>
      <w:proofErr w:type="spellEnd"/>
      <w:r w:rsidRPr="00557A88">
        <w:rPr>
          <w:rFonts w:ascii="Times New Roman" w:hAnsi="Times New Roman" w:cs="Times New Roman"/>
          <w:sz w:val="28"/>
          <w:szCs w:val="28"/>
          <w:lang w:val="uk-UA"/>
        </w:rPr>
        <w:t xml:space="preserve"> становив:</w:t>
      </w:r>
    </w:p>
    <w:p w:rsidR="00427A54" w:rsidRPr="00427A54" w:rsidRDefault="00427A54" w:rsidP="0042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427A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дітей дошкільного віку (не пільгової категорії та з багатодітних сімей), які відвідують заклад дошкільної освіти сільської місцевості – 42 грн. (міський бюджет – 25 грн. 20 коп. (60 %), батьківська плата – 16 грн. 80 коп. (40 %); </w:t>
      </w:r>
    </w:p>
    <w:p w:rsidR="00427A54" w:rsidRPr="00427A54" w:rsidRDefault="00427A54" w:rsidP="0042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7A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2.2. дітей дошкільного віку (пільгової категорії), які відвідують заклад дошкільної освіти сільської місцевості – 42 грн. (за кошти відповідних бюджетів);</w:t>
      </w:r>
    </w:p>
    <w:p w:rsidR="00427A54" w:rsidRPr="00427A54" w:rsidRDefault="00427A54" w:rsidP="0042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7A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2.3. учнів пільгових категорій 1 – 9 класів при одноразовому харчуванні – 35 грн. (за кошти відповідних бюджетів);</w:t>
      </w:r>
    </w:p>
    <w:p w:rsidR="00427A54" w:rsidRPr="00427A54" w:rsidRDefault="00427A54" w:rsidP="0042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7A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2.4. учнів 1 – 4 класів (не пільгової категорії) при одноразовому харчуванні – 35 грн. (за наявності фінансового ресурсу).</w:t>
      </w:r>
    </w:p>
    <w:p w:rsidR="00847F23" w:rsidRDefault="00847F23" w:rsidP="00567E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залучено додаткові джерела фінансування в освітньому закладі , які розподіляються раціонально.  В  гімназії маємо 11 комп’ютерів, 3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екрани, 1 проек</w:t>
      </w:r>
      <w:r w:rsidR="0024473B">
        <w:rPr>
          <w:rFonts w:ascii="Times New Roman" w:hAnsi="Times New Roman" w:cs="Times New Roman"/>
          <w:sz w:val="28"/>
          <w:szCs w:val="28"/>
          <w:lang w:val="uk-UA"/>
        </w:rPr>
        <w:t xml:space="preserve">тор, 10 ноутбуків, </w:t>
      </w:r>
      <w:r w:rsidR="00B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73B">
        <w:rPr>
          <w:rFonts w:ascii="Times New Roman" w:hAnsi="Times New Roman" w:cs="Times New Roman"/>
          <w:sz w:val="28"/>
          <w:szCs w:val="28"/>
          <w:lang w:val="uk-UA"/>
        </w:rPr>
        <w:t>6 телевізорів</w:t>
      </w:r>
      <w:r w:rsidR="00B426CB">
        <w:rPr>
          <w:rFonts w:ascii="Times New Roman" w:hAnsi="Times New Roman" w:cs="Times New Roman"/>
          <w:sz w:val="28"/>
          <w:szCs w:val="28"/>
          <w:lang w:val="uk-UA"/>
        </w:rPr>
        <w:t>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6CB">
        <w:rPr>
          <w:rFonts w:ascii="Times New Roman" w:hAnsi="Times New Roman" w:cs="Times New Roman"/>
          <w:sz w:val="28"/>
          <w:szCs w:val="28"/>
          <w:lang w:val="uk-UA"/>
        </w:rPr>
        <w:t>мультимедійні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 обладнання.</w:t>
      </w:r>
    </w:p>
    <w:p w:rsidR="00427A54" w:rsidRPr="00427A54" w:rsidRDefault="00847F23" w:rsidP="00847F2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473B">
        <w:rPr>
          <w:rFonts w:ascii="Times New Roman" w:hAnsi="Times New Roman" w:cs="Times New Roman"/>
          <w:sz w:val="28"/>
          <w:szCs w:val="28"/>
          <w:lang w:val="uk-UA"/>
        </w:rPr>
        <w:t>Для оновлення гімназії</w:t>
      </w:r>
      <w:r w:rsidRPr="00054C50">
        <w:rPr>
          <w:rFonts w:ascii="Times New Roman" w:hAnsi="Times New Roman" w:cs="Times New Roman"/>
          <w:sz w:val="28"/>
          <w:szCs w:val="28"/>
          <w:lang w:val="uk-UA"/>
        </w:rPr>
        <w:t xml:space="preserve"> та дитячого садка ми використали в цьому році   </w:t>
      </w:r>
      <w:r w:rsidR="003B7F9D" w:rsidRPr="003B7F9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станом на  03.06.2022</w:t>
      </w:r>
      <w:r w:rsidR="00AC3979" w:rsidRPr="003B7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B7F9D" w:rsidRPr="003B7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92 тис. 598 </w:t>
      </w:r>
      <w:r w:rsidRPr="003B7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</w:t>
      </w:r>
      <w:r w:rsidR="00882EDB" w:rsidRPr="00427A5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847F23" w:rsidRPr="00054C50" w:rsidRDefault="00847F23" w:rsidP="003B7F9D">
      <w:pPr>
        <w:tabs>
          <w:tab w:val="left" w:pos="302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6265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2657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054C50">
        <w:rPr>
          <w:rFonts w:ascii="Times New Roman" w:hAnsi="Times New Roman" w:cs="Times New Roman"/>
          <w:b/>
          <w:szCs w:val="28"/>
          <w:lang w:val="uk-UA"/>
        </w:rPr>
        <w:t xml:space="preserve">Таблиця 1  </w:t>
      </w:r>
      <w:r w:rsidR="003B7F9D">
        <w:rPr>
          <w:rFonts w:ascii="Times New Roman" w:hAnsi="Times New Roman" w:cs="Times New Roman"/>
          <w:b/>
          <w:szCs w:val="28"/>
          <w:lang w:val="uk-UA"/>
        </w:rPr>
        <w:tab/>
      </w:r>
    </w:p>
    <w:p w:rsidR="00847F23" w:rsidRPr="00CB49B0" w:rsidRDefault="00847F23" w:rsidP="00847F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CB49B0">
        <w:rPr>
          <w:rFonts w:ascii="Times New Roman" w:hAnsi="Times New Roman" w:cs="Times New Roman"/>
          <w:b/>
          <w:szCs w:val="28"/>
          <w:lang w:val="uk-UA"/>
        </w:rPr>
        <w:t xml:space="preserve"> </w:t>
      </w:r>
    </w:p>
    <w:tbl>
      <w:tblPr>
        <w:tblW w:w="10999" w:type="dxa"/>
        <w:tblInd w:w="-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2977"/>
        <w:gridCol w:w="2835"/>
      </w:tblGrid>
      <w:tr w:rsidR="00847F23" w:rsidRPr="00913166" w:rsidTr="00AC397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F23" w:rsidRPr="00913166" w:rsidRDefault="00847F23" w:rsidP="005D1DA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913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val="uk-UA"/>
              </w:rPr>
              <w:t xml:space="preserve">Перелік матеріалів </w:t>
            </w:r>
          </w:p>
          <w:p w:rsidR="00847F23" w:rsidRPr="00913166" w:rsidRDefault="00847F23" w:rsidP="005D1DA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913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val="uk-UA"/>
              </w:rPr>
              <w:t>та обладнання</w:t>
            </w:r>
            <w:r w:rsidRPr="00913166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F23" w:rsidRPr="00913166" w:rsidRDefault="00847F23" w:rsidP="005D1DA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913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val="uk-UA"/>
              </w:rPr>
              <w:t>Сума</w:t>
            </w:r>
            <w:r w:rsidRPr="00913166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F23" w:rsidRPr="00913166" w:rsidRDefault="00847F23" w:rsidP="005D1DA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913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val="uk-UA"/>
              </w:rPr>
              <w:t>Джерело фінансування</w:t>
            </w:r>
            <w:r w:rsidRPr="00913166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</w:tr>
      <w:tr w:rsidR="00FC45B4" w:rsidRPr="00913166" w:rsidTr="00FF7B2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Pr="000A00AA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Придбання миючих  та господарських  засобів для гімназії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Pr="000A00AA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7 тис. 113 грн.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  <w:t>СГУ ВК БМР</w:t>
            </w:r>
          </w:p>
          <w:p w:rsidR="00FC45B4" w:rsidRPr="007B2A68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FC45B4" w:rsidRPr="00913166" w:rsidTr="00FF7B2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Придбання медичних препаратів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1 тис. 991 грн.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FC45B4" w:rsidRPr="00913166" w:rsidTr="00FF7B2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Струмний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, кольоровий БФП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13 тис. 344 грн.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FC45B4" w:rsidRPr="00913166" w:rsidTr="000C7112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Ноутбук «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  <w:lang w:val="en-US"/>
              </w:rPr>
              <w:t>LENOVO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21 тис. 768 грн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FC45B4" w:rsidRPr="00913166" w:rsidTr="00AE4B0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Стінка для кабінету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15 тис. 300 грн.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FC45B4" w:rsidRPr="00913166" w:rsidTr="00FF7B29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Лампи енергозберігаючі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1 тис. 200 грн.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Default="00FC45B4" w:rsidP="00F45C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</w:p>
        </w:tc>
      </w:tr>
      <w:tr w:rsidR="0098215E" w:rsidRPr="00913166" w:rsidTr="00AC3979">
        <w:trPr>
          <w:trHeight w:val="334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Default="0098215E" w:rsidP="005A17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</w:p>
          <w:p w:rsidR="0098215E" w:rsidRPr="000A00AA" w:rsidRDefault="0098215E" w:rsidP="005A17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>Придбання вапна, цементу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0A00AA" w:rsidRDefault="0098215E" w:rsidP="005A17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 700  грн.</w:t>
            </w: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7B2A6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val="uk-UA"/>
              </w:rPr>
            </w:pPr>
            <w:r w:rsidRPr="007B2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Спонсорські кошти </w:t>
            </w:r>
          </w:p>
        </w:tc>
      </w:tr>
      <w:tr w:rsidR="0098215E" w:rsidRPr="00913166" w:rsidTr="00AC3979">
        <w:trPr>
          <w:trHeight w:val="44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AC3979" w:rsidRDefault="0098215E" w:rsidP="005D1D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 w:rsidRPr="00AC3979"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Придбання 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водоемульсійної </w:t>
            </w:r>
            <w:r w:rsidRPr="00AC3979"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 фа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рби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AC3979" w:rsidRDefault="0098215E" w:rsidP="0098215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AC397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 xml:space="preserve">тис. 500 </w:t>
            </w:r>
            <w:r w:rsidRPr="00AC397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 xml:space="preserve">грн. 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AC3979" w:rsidRDefault="0098215E" w:rsidP="007B2A68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</w:pPr>
          </w:p>
        </w:tc>
      </w:tr>
      <w:tr w:rsidR="0098215E" w:rsidRPr="00913166" w:rsidTr="00AC3979">
        <w:trPr>
          <w:trHeight w:val="44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5D1DA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Викачка  вигрібної ями  у дитячому садку , школі.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882EDB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 xml:space="preserve">1 тис. 350  </w:t>
            </w:r>
            <w:r w:rsidRPr="007B2A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7B2A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15E" w:rsidRPr="007B2A68" w:rsidTr="00AC3979">
        <w:trPr>
          <w:trHeight w:val="44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5D1D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  <w:r w:rsidRPr="007B2A68"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  <w:t xml:space="preserve">Вивіз сміття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FC45B4">
            <w:pPr>
              <w:tabs>
                <w:tab w:val="left" w:pos="1728"/>
              </w:tabs>
              <w:spacing w:after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>200 грн.</w:t>
            </w:r>
            <w:r w:rsidR="00FC45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7B2A68" w:rsidRDefault="0098215E" w:rsidP="005D1D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6"/>
                <w:lang w:val="uk-UA"/>
              </w:rPr>
            </w:pPr>
          </w:p>
        </w:tc>
      </w:tr>
      <w:tr w:rsidR="0098215E" w:rsidRPr="00913166" w:rsidTr="00AC3979">
        <w:trPr>
          <w:trHeight w:val="44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3F26C8" w:rsidRDefault="0098215E" w:rsidP="005D1DA6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Закупівля бензину, масла та запчастини до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газонокосілки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3F26C8" w:rsidRDefault="0098215E" w:rsidP="005D1DA6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1 000 грн.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Default="0098215E" w:rsidP="005D1DA6">
            <w:pPr>
              <w:spacing w:after="0"/>
            </w:pPr>
          </w:p>
        </w:tc>
      </w:tr>
      <w:tr w:rsidR="0098215E" w:rsidRPr="00913166" w:rsidTr="00FC45B4">
        <w:trPr>
          <w:trHeight w:val="27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215E" w:rsidRPr="00FC45B4" w:rsidRDefault="00FC45B4" w:rsidP="005D1DA6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45B4">
              <w:rPr>
                <w:rFonts w:ascii="Times New Roman" w:hAnsi="Times New Roman" w:cs="Times New Roman"/>
                <w:sz w:val="28"/>
                <w:lang w:val="uk-UA"/>
              </w:rPr>
              <w:t>Комплект учнівський з регулюванням висоти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для 1 класу  (14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215E" w:rsidRPr="00FC45B4" w:rsidRDefault="00FC45B4" w:rsidP="0005652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45B4">
              <w:rPr>
                <w:rFonts w:ascii="Times New Roman" w:hAnsi="Times New Roman" w:cs="Times New Roman"/>
                <w:sz w:val="28"/>
                <w:lang w:val="uk-UA"/>
              </w:rPr>
              <w:t>27 тис. 132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215E" w:rsidRPr="00FC45B4" w:rsidRDefault="00FC45B4" w:rsidP="005D1DA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C45B4">
              <w:rPr>
                <w:rFonts w:ascii="Times New Roman" w:hAnsi="Times New Roman" w:cs="Times New Roman"/>
                <w:sz w:val="28"/>
                <w:lang w:val="uk-UA"/>
              </w:rPr>
              <w:t>ТАС АГРО</w:t>
            </w:r>
          </w:p>
        </w:tc>
      </w:tr>
      <w:tr w:rsidR="00FC45B4" w:rsidRPr="00913166" w:rsidTr="00AC3979">
        <w:trPr>
          <w:trHeight w:val="27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Pr="00F4317C" w:rsidRDefault="00FC45B4" w:rsidP="0028326B">
            <w:pPr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317C">
              <w:rPr>
                <w:rFonts w:ascii="Times New Roman" w:hAnsi="Times New Roman" w:cs="Times New Roman"/>
                <w:b/>
                <w:sz w:val="28"/>
                <w:lang w:val="uk-UA"/>
              </w:rPr>
              <w:t>РАЗОМ: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Pr="00BC4B06" w:rsidRDefault="003B7F9D" w:rsidP="0028326B">
            <w:pPr>
              <w:spacing w:after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92 </w:t>
            </w:r>
            <w:r w:rsidR="00FC45B4">
              <w:rPr>
                <w:rFonts w:ascii="Times New Roman" w:hAnsi="Times New Roman" w:cs="Times New Roman"/>
                <w:b/>
                <w:sz w:val="28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598</w:t>
            </w:r>
            <w:r w:rsidR="00FC45B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5B4" w:rsidRPr="00BC4B06" w:rsidRDefault="00FC45B4" w:rsidP="005D1DA6">
            <w:pPr>
              <w:spacing w:after="0"/>
            </w:pPr>
          </w:p>
        </w:tc>
      </w:tr>
    </w:tbl>
    <w:p w:rsidR="00847F23" w:rsidRPr="00337837" w:rsidRDefault="00847F23" w:rsidP="00AC39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9B0">
        <w:rPr>
          <w:rFonts w:ascii="Times New Roman" w:hAnsi="Times New Roman" w:cs="Times New Roman"/>
          <w:b/>
          <w:szCs w:val="28"/>
          <w:lang w:val="uk-UA"/>
        </w:rPr>
        <w:t xml:space="preserve">                                                                                      </w:t>
      </w:r>
    </w:p>
    <w:p w:rsidR="00646811" w:rsidRPr="00646811" w:rsidRDefault="00646811" w:rsidP="00AC39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sz w:val="28"/>
          <w:szCs w:val="28"/>
        </w:rPr>
        <w:t>У 20</w:t>
      </w:r>
      <w:r w:rsidR="003B7F9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46811">
        <w:rPr>
          <w:rFonts w:ascii="Times New Roman" w:hAnsi="Times New Roman" w:cs="Times New Roman"/>
          <w:sz w:val="28"/>
          <w:szCs w:val="28"/>
        </w:rPr>
        <w:t xml:space="preserve"> – 20</w:t>
      </w:r>
      <w:r w:rsidR="003B7F9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811" w:rsidRPr="00646811" w:rsidRDefault="00646811" w:rsidP="00AC397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доступної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;</w:t>
      </w:r>
    </w:p>
    <w:p w:rsidR="00646811" w:rsidRPr="00646811" w:rsidRDefault="00646811" w:rsidP="00AC397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hAnsi="Times New Roman" w:cs="Times New Roman"/>
          <w:sz w:val="28"/>
          <w:szCs w:val="28"/>
        </w:rPr>
        <w:lastRenderedPageBreak/>
        <w:t>посилення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81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;</w:t>
      </w:r>
    </w:p>
    <w:p w:rsidR="00646811" w:rsidRPr="00646811" w:rsidRDefault="00646811" w:rsidP="00AC3979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</w:t>
      </w:r>
      <w:r w:rsidR="00054C50">
        <w:rPr>
          <w:rFonts w:ascii="Times New Roman" w:hAnsi="Times New Roman" w:cs="Times New Roman"/>
          <w:sz w:val="28"/>
          <w:szCs w:val="28"/>
        </w:rPr>
        <w:t>новлення</w:t>
      </w:r>
      <w:proofErr w:type="spellEnd"/>
      <w:r w:rsidR="00054C50">
        <w:rPr>
          <w:rFonts w:ascii="Times New Roman" w:hAnsi="Times New Roman" w:cs="Times New Roman"/>
          <w:sz w:val="28"/>
          <w:szCs w:val="28"/>
        </w:rPr>
        <w:t xml:space="preserve"> </w:t>
      </w:r>
      <w:r w:rsidR="00054C50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gramStart"/>
      <w:r w:rsidRPr="00646811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;</w:t>
      </w:r>
    </w:p>
    <w:p w:rsidR="00646811" w:rsidRPr="00646811" w:rsidRDefault="00646811" w:rsidP="00AC3979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6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студій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, он-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;</w:t>
      </w:r>
    </w:p>
    <w:p w:rsidR="00646811" w:rsidRPr="00646811" w:rsidRDefault="00646811" w:rsidP="00AC3979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молодим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.</w:t>
      </w:r>
    </w:p>
    <w:p w:rsidR="00646811" w:rsidRPr="00646811" w:rsidRDefault="00646811" w:rsidP="00AC3979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>ідвищувати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«Учитель року»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646811" w:rsidRPr="00646811" w:rsidRDefault="00AC3979" w:rsidP="004F5B5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днати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освтнього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46811" w:rsidRPr="0064681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46811" w:rsidRPr="00646811">
        <w:rPr>
          <w:rFonts w:ascii="Times New Roman" w:hAnsi="Times New Roman" w:cs="Times New Roman"/>
          <w:sz w:val="28"/>
          <w:szCs w:val="28"/>
        </w:rPr>
        <w:t>.</w:t>
      </w:r>
    </w:p>
    <w:p w:rsidR="00646811" w:rsidRPr="00646811" w:rsidRDefault="00646811" w:rsidP="006468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46811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r w:rsidRPr="00646811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646811">
        <w:rPr>
          <w:rFonts w:ascii="Times New Roman" w:hAnsi="Times New Roman" w:cs="Times New Roman"/>
          <w:sz w:val="28"/>
          <w:szCs w:val="28"/>
        </w:rPr>
        <w:t xml:space="preserve">у новому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46811" w:rsidRPr="00646811" w:rsidRDefault="00646811" w:rsidP="00054C5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515151"/>
          <w:sz w:val="28"/>
          <w:szCs w:val="28"/>
        </w:rPr>
      </w:pPr>
      <w:r w:rsidRPr="0064681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 роботу над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-методичною проблемою «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1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811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646811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учителя до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»;</w:t>
      </w:r>
    </w:p>
    <w:p w:rsidR="00646811" w:rsidRPr="00646811" w:rsidRDefault="00646811" w:rsidP="00054C5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46811">
        <w:rPr>
          <w:rFonts w:ascii="Times New Roman" w:hAnsi="Times New Roman" w:cs="Times New Roman"/>
          <w:color w:val="515151"/>
          <w:sz w:val="28"/>
          <w:szCs w:val="28"/>
        </w:rPr>
        <w:t xml:space="preserve"> </w:t>
      </w:r>
      <w:r w:rsidRPr="00646811">
        <w:rPr>
          <w:rFonts w:ascii="Times New Roman" w:hAnsi="Times New Roman" w:cs="Times New Roman"/>
          <w:color w:val="515151"/>
          <w:sz w:val="28"/>
          <w:szCs w:val="28"/>
        </w:rPr>
        <w:tab/>
        <w:t>-</w:t>
      </w:r>
      <w:r w:rsidRPr="0064681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щколи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».</w:t>
      </w:r>
    </w:p>
    <w:p w:rsidR="00646811" w:rsidRPr="00646811" w:rsidRDefault="00646811" w:rsidP="00054C5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46811">
        <w:rPr>
          <w:rFonts w:ascii="Times New Roman" w:hAnsi="Times New Roman" w:cs="Times New Roman"/>
          <w:spacing w:val="-1"/>
          <w:sz w:val="28"/>
          <w:szCs w:val="28"/>
        </w:rPr>
        <w:tab/>
        <w:t xml:space="preserve">- роботу    з    батьками    </w:t>
      </w:r>
      <w:proofErr w:type="spellStart"/>
      <w:r w:rsidRPr="00646811">
        <w:rPr>
          <w:rFonts w:ascii="Times New Roman" w:hAnsi="Times New Roman" w:cs="Times New Roman"/>
          <w:spacing w:val="-1"/>
          <w:sz w:val="28"/>
          <w:szCs w:val="28"/>
        </w:rPr>
        <w:t>учні</w:t>
      </w:r>
      <w:proofErr w:type="gramStart"/>
      <w:r w:rsidRPr="00646811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spellEnd"/>
      <w:proofErr w:type="gramEnd"/>
      <w:r w:rsidRPr="00646811">
        <w:rPr>
          <w:rFonts w:ascii="Times New Roman" w:hAnsi="Times New Roman" w:cs="Times New Roman"/>
          <w:spacing w:val="-1"/>
          <w:sz w:val="28"/>
          <w:szCs w:val="28"/>
        </w:rPr>
        <w:t xml:space="preserve">    та    </w:t>
      </w:r>
      <w:proofErr w:type="spellStart"/>
      <w:r w:rsidRPr="00646811">
        <w:rPr>
          <w:rFonts w:ascii="Times New Roman" w:hAnsi="Times New Roman" w:cs="Times New Roman"/>
          <w:spacing w:val="-1"/>
          <w:sz w:val="28"/>
          <w:szCs w:val="28"/>
        </w:rPr>
        <w:t>вихованців</w:t>
      </w:r>
      <w:proofErr w:type="spellEnd"/>
      <w:r w:rsidRPr="00646811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proofErr w:type="spellStart"/>
      <w:r w:rsidRPr="00646811">
        <w:rPr>
          <w:rFonts w:ascii="Times New Roman" w:hAnsi="Times New Roman" w:cs="Times New Roman"/>
          <w:spacing w:val="-1"/>
          <w:sz w:val="28"/>
          <w:szCs w:val="28"/>
        </w:rPr>
        <w:t>будувати</w:t>
      </w:r>
      <w:proofErr w:type="spellEnd"/>
      <w:r w:rsidRPr="00646811">
        <w:rPr>
          <w:rFonts w:ascii="Times New Roman" w:hAnsi="Times New Roman" w:cs="Times New Roman"/>
          <w:spacing w:val="-1"/>
          <w:sz w:val="28"/>
          <w:szCs w:val="28"/>
        </w:rPr>
        <w:t xml:space="preserve">    на    принципах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співдружності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pacing w:val="-9"/>
          <w:sz w:val="28"/>
          <w:szCs w:val="28"/>
        </w:rPr>
        <w:t>гімназії</w:t>
      </w:r>
      <w:proofErr w:type="spellEnd"/>
      <w:r w:rsidRPr="00646811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646811" w:rsidRPr="00646811" w:rsidRDefault="00646811" w:rsidP="00054C5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46811">
        <w:rPr>
          <w:rFonts w:ascii="Times New Roman" w:hAnsi="Times New Roman" w:cs="Times New Roman"/>
          <w:spacing w:val="1"/>
          <w:sz w:val="28"/>
          <w:szCs w:val="28"/>
        </w:rPr>
        <w:tab/>
        <w:t xml:space="preserve">- </w:t>
      </w:r>
      <w:proofErr w:type="spellStart"/>
      <w:r w:rsidRPr="00646811">
        <w:rPr>
          <w:rFonts w:ascii="Times New Roman" w:hAnsi="Times New Roman" w:cs="Times New Roman"/>
          <w:spacing w:val="1"/>
          <w:sz w:val="28"/>
          <w:szCs w:val="28"/>
        </w:rPr>
        <w:t>заохочувати</w:t>
      </w:r>
      <w:proofErr w:type="spellEnd"/>
      <w:r w:rsidRPr="0064681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proofErr w:type="gramStart"/>
      <w:r w:rsidRPr="00646811">
        <w:rPr>
          <w:rFonts w:ascii="Times New Roman" w:hAnsi="Times New Roman" w:cs="Times New Roman"/>
          <w:spacing w:val="1"/>
          <w:sz w:val="28"/>
          <w:szCs w:val="28"/>
        </w:rPr>
        <w:t>п</w:t>
      </w:r>
      <w:proofErr w:type="gramEnd"/>
      <w:r w:rsidRPr="00646811">
        <w:rPr>
          <w:rFonts w:ascii="Times New Roman" w:hAnsi="Times New Roman" w:cs="Times New Roman"/>
          <w:spacing w:val="1"/>
          <w:sz w:val="28"/>
          <w:szCs w:val="28"/>
        </w:rPr>
        <w:t>ідтримувати</w:t>
      </w:r>
      <w:proofErr w:type="spellEnd"/>
      <w:r w:rsidRPr="00646811">
        <w:rPr>
          <w:rFonts w:ascii="Times New Roman" w:hAnsi="Times New Roman" w:cs="Times New Roman"/>
          <w:spacing w:val="1"/>
          <w:sz w:val="28"/>
          <w:szCs w:val="28"/>
        </w:rPr>
        <w:t xml:space="preserve"> і </w:t>
      </w:r>
      <w:proofErr w:type="spellStart"/>
      <w:r w:rsidRPr="00646811">
        <w:rPr>
          <w:rFonts w:ascii="Times New Roman" w:hAnsi="Times New Roman" w:cs="Times New Roman"/>
          <w:spacing w:val="1"/>
          <w:sz w:val="28"/>
          <w:szCs w:val="28"/>
        </w:rPr>
        <w:t>спонсорувати</w:t>
      </w:r>
      <w:proofErr w:type="spellEnd"/>
      <w:r w:rsidRPr="006468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98215E">
        <w:rPr>
          <w:rFonts w:ascii="Times New Roman" w:hAnsi="Times New Roman" w:cs="Times New Roman"/>
          <w:spacing w:val="1"/>
          <w:sz w:val="28"/>
          <w:szCs w:val="28"/>
        </w:rPr>
        <w:t>іяльність</w:t>
      </w:r>
      <w:proofErr w:type="spellEnd"/>
      <w:r w:rsidR="009821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8215E">
        <w:rPr>
          <w:rFonts w:ascii="Times New Roman" w:hAnsi="Times New Roman" w:cs="Times New Roman"/>
          <w:spacing w:val="1"/>
          <w:sz w:val="28"/>
          <w:szCs w:val="28"/>
        </w:rPr>
        <w:t>учасників</w:t>
      </w:r>
      <w:proofErr w:type="spellEnd"/>
      <w:r w:rsidR="009821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215E">
        <w:rPr>
          <w:rFonts w:ascii="Times New Roman" w:hAnsi="Times New Roman" w:cs="Times New Roman"/>
          <w:spacing w:val="1"/>
          <w:sz w:val="28"/>
          <w:szCs w:val="28"/>
          <w:lang w:val="uk-UA"/>
        </w:rPr>
        <w:t>освітнього</w:t>
      </w:r>
      <w:r w:rsidRPr="006468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  на   участь  </w:t>
      </w:r>
      <w:r w:rsidR="0098215E">
        <w:rPr>
          <w:rFonts w:ascii="Times New Roman" w:hAnsi="Times New Roman" w:cs="Times New Roman"/>
          <w:sz w:val="28"/>
          <w:szCs w:val="28"/>
        </w:rPr>
        <w:t xml:space="preserve"> у   </w:t>
      </w:r>
      <w:r w:rsidR="0098215E">
        <w:rPr>
          <w:rFonts w:ascii="Times New Roman" w:hAnsi="Times New Roman" w:cs="Times New Roman"/>
          <w:sz w:val="28"/>
          <w:szCs w:val="28"/>
          <w:lang w:val="uk-UA"/>
        </w:rPr>
        <w:t>територіальних</w:t>
      </w:r>
      <w:r w:rsidRPr="0064681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  та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, проектах;</w:t>
      </w:r>
    </w:p>
    <w:p w:rsidR="00646811" w:rsidRPr="00646811" w:rsidRDefault="00646811" w:rsidP="00054C5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spacing w:val="3"/>
          <w:sz w:val="28"/>
          <w:szCs w:val="28"/>
        </w:rPr>
        <w:tab/>
        <w:t xml:space="preserve">- </w:t>
      </w:r>
      <w:proofErr w:type="spellStart"/>
      <w:r w:rsidRPr="00646811">
        <w:rPr>
          <w:rFonts w:ascii="Times New Roman" w:hAnsi="Times New Roman" w:cs="Times New Roman"/>
          <w:spacing w:val="3"/>
          <w:sz w:val="28"/>
          <w:szCs w:val="28"/>
        </w:rPr>
        <w:t>удосконалювати</w:t>
      </w:r>
      <w:proofErr w:type="spellEnd"/>
      <w:r w:rsidRPr="00646811">
        <w:rPr>
          <w:rFonts w:ascii="Times New Roman" w:hAnsi="Times New Roman" w:cs="Times New Roman"/>
          <w:spacing w:val="3"/>
          <w:sz w:val="28"/>
          <w:szCs w:val="28"/>
        </w:rPr>
        <w:t xml:space="preserve"> модель </w:t>
      </w:r>
      <w:proofErr w:type="spellStart"/>
      <w:r w:rsidRPr="00646811">
        <w:rPr>
          <w:rFonts w:ascii="Times New Roman" w:hAnsi="Times New Roman" w:cs="Times New Roman"/>
          <w:spacing w:val="3"/>
          <w:sz w:val="28"/>
          <w:szCs w:val="28"/>
        </w:rPr>
        <w:t>учнівського</w:t>
      </w:r>
      <w:proofErr w:type="spellEnd"/>
      <w:r w:rsidRPr="006468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pacing w:val="3"/>
          <w:sz w:val="28"/>
          <w:szCs w:val="28"/>
        </w:rPr>
        <w:t>самоврядування</w:t>
      </w:r>
      <w:proofErr w:type="spellEnd"/>
      <w:r w:rsidRPr="00646811">
        <w:rPr>
          <w:rFonts w:ascii="Times New Roman" w:hAnsi="Times New Roman" w:cs="Times New Roman"/>
          <w:spacing w:val="3"/>
          <w:sz w:val="28"/>
          <w:szCs w:val="28"/>
        </w:rPr>
        <w:t xml:space="preserve"> та </w:t>
      </w:r>
      <w:proofErr w:type="spellStart"/>
      <w:r w:rsidRPr="00646811">
        <w:rPr>
          <w:rFonts w:ascii="Times New Roman" w:hAnsi="Times New Roman" w:cs="Times New Roman"/>
          <w:spacing w:val="3"/>
          <w:sz w:val="28"/>
          <w:szCs w:val="28"/>
        </w:rPr>
        <w:t>використання</w:t>
      </w:r>
      <w:proofErr w:type="spellEnd"/>
      <w:r w:rsidRPr="006468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pacing w:val="3"/>
          <w:sz w:val="28"/>
          <w:szCs w:val="28"/>
        </w:rPr>
        <w:t>його</w:t>
      </w:r>
      <w:proofErr w:type="spellEnd"/>
      <w:r w:rsidRPr="006468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співуправлінні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життєдіяльністю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>;</w:t>
      </w:r>
    </w:p>
    <w:p w:rsidR="00F721BF" w:rsidRPr="00AC3979" w:rsidRDefault="00646811" w:rsidP="00AC39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-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організ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увати</w:t>
      </w:r>
      <w:proofErr w:type="spellEnd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освітн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ій</w:t>
      </w:r>
      <w:proofErr w:type="spellEnd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процесс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Мисайлівської</w:t>
      </w:r>
      <w:proofErr w:type="spellEnd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гімназії</w:t>
      </w:r>
      <w:proofErr w:type="spellEnd"/>
      <w:r w:rsidR="003B7F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 202</w:t>
      </w:r>
      <w:r w:rsidR="003B7F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-202</w:t>
      </w:r>
      <w:r w:rsidR="003B7F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3</w:t>
      </w:r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навчальному</w:t>
      </w:r>
      <w:proofErr w:type="spellEnd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році</w:t>
      </w:r>
      <w:proofErr w:type="spellEnd"/>
      <w:r w:rsidRPr="00646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sectPr w:rsidR="00F721BF" w:rsidRPr="00AC3979" w:rsidSect="006A5DDB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C8" w:rsidRDefault="007D49C8" w:rsidP="00557A88">
      <w:pPr>
        <w:spacing w:after="0" w:line="240" w:lineRule="auto"/>
      </w:pPr>
      <w:r>
        <w:separator/>
      </w:r>
    </w:p>
  </w:endnote>
  <w:endnote w:type="continuationSeparator" w:id="0">
    <w:p w:rsidR="007D49C8" w:rsidRDefault="007D49C8" w:rsidP="0055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516"/>
    </w:sdtPr>
    <w:sdtEndPr/>
    <w:sdtContent>
      <w:p w:rsidR="00986EB6" w:rsidRDefault="004A79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F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86EB6" w:rsidRDefault="00986E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C8" w:rsidRDefault="007D49C8" w:rsidP="00557A88">
      <w:pPr>
        <w:spacing w:after="0" w:line="240" w:lineRule="auto"/>
      </w:pPr>
      <w:r>
        <w:separator/>
      </w:r>
    </w:p>
  </w:footnote>
  <w:footnote w:type="continuationSeparator" w:id="0">
    <w:p w:rsidR="007D49C8" w:rsidRDefault="007D49C8" w:rsidP="0055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703"/>
    <w:multiLevelType w:val="hybridMultilevel"/>
    <w:tmpl w:val="519646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FC269A"/>
    <w:multiLevelType w:val="hybridMultilevel"/>
    <w:tmpl w:val="EF18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577D"/>
    <w:multiLevelType w:val="hybridMultilevel"/>
    <w:tmpl w:val="5196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A4B59"/>
    <w:multiLevelType w:val="hybridMultilevel"/>
    <w:tmpl w:val="C382E10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71227DB"/>
    <w:multiLevelType w:val="hybridMultilevel"/>
    <w:tmpl w:val="73447D7E"/>
    <w:lvl w:ilvl="0" w:tplc="A93A8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C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E3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6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E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A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4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48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A76B2D"/>
    <w:multiLevelType w:val="hybridMultilevel"/>
    <w:tmpl w:val="910AD1C6"/>
    <w:lvl w:ilvl="0" w:tplc="9A346BB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D4E0F"/>
    <w:multiLevelType w:val="hybridMultilevel"/>
    <w:tmpl w:val="FEFC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2F65"/>
    <w:multiLevelType w:val="hybridMultilevel"/>
    <w:tmpl w:val="462A4F8E"/>
    <w:lvl w:ilvl="0" w:tplc="53241A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3C6669B"/>
    <w:multiLevelType w:val="hybridMultilevel"/>
    <w:tmpl w:val="E8FA635A"/>
    <w:lvl w:ilvl="0" w:tplc="D6C498F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3CB37B4"/>
    <w:multiLevelType w:val="hybridMultilevel"/>
    <w:tmpl w:val="4F2A5E78"/>
    <w:lvl w:ilvl="0" w:tplc="AF1C3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0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0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0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67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6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A0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0C6548"/>
    <w:multiLevelType w:val="hybridMultilevel"/>
    <w:tmpl w:val="A35453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4CD605F"/>
    <w:multiLevelType w:val="hybridMultilevel"/>
    <w:tmpl w:val="C17C4088"/>
    <w:lvl w:ilvl="0" w:tplc="3814CCBC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022CE"/>
    <w:multiLevelType w:val="hybridMultilevel"/>
    <w:tmpl w:val="78CEE0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E66048"/>
    <w:multiLevelType w:val="hybridMultilevel"/>
    <w:tmpl w:val="39560290"/>
    <w:lvl w:ilvl="0" w:tplc="4C6A05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528"/>
    <w:multiLevelType w:val="multilevel"/>
    <w:tmpl w:val="CBEA7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A07"/>
    <w:rsid w:val="00011F31"/>
    <w:rsid w:val="000166C5"/>
    <w:rsid w:val="00040778"/>
    <w:rsid w:val="00054C50"/>
    <w:rsid w:val="00055473"/>
    <w:rsid w:val="00056529"/>
    <w:rsid w:val="000565CA"/>
    <w:rsid w:val="00061506"/>
    <w:rsid w:val="00075F11"/>
    <w:rsid w:val="00086B54"/>
    <w:rsid w:val="000A00AA"/>
    <w:rsid w:val="000B27D5"/>
    <w:rsid w:val="000E672B"/>
    <w:rsid w:val="001070CE"/>
    <w:rsid w:val="00114C70"/>
    <w:rsid w:val="0011536F"/>
    <w:rsid w:val="00123732"/>
    <w:rsid w:val="0012454D"/>
    <w:rsid w:val="00143EA8"/>
    <w:rsid w:val="00145D85"/>
    <w:rsid w:val="00161FA1"/>
    <w:rsid w:val="00183D9C"/>
    <w:rsid w:val="00193857"/>
    <w:rsid w:val="00196304"/>
    <w:rsid w:val="001B1E30"/>
    <w:rsid w:val="001C67A4"/>
    <w:rsid w:val="001D5EA3"/>
    <w:rsid w:val="001E045F"/>
    <w:rsid w:val="001E662E"/>
    <w:rsid w:val="001F1294"/>
    <w:rsid w:val="00202A5F"/>
    <w:rsid w:val="00225B7B"/>
    <w:rsid w:val="00230A0A"/>
    <w:rsid w:val="00236970"/>
    <w:rsid w:val="0024473B"/>
    <w:rsid w:val="00255E98"/>
    <w:rsid w:val="00267528"/>
    <w:rsid w:val="00291374"/>
    <w:rsid w:val="002C1AF5"/>
    <w:rsid w:val="002D0DAF"/>
    <w:rsid w:val="002E1763"/>
    <w:rsid w:val="002E1D39"/>
    <w:rsid w:val="003102B7"/>
    <w:rsid w:val="0032106D"/>
    <w:rsid w:val="00337837"/>
    <w:rsid w:val="00337EBC"/>
    <w:rsid w:val="00352ADD"/>
    <w:rsid w:val="00353507"/>
    <w:rsid w:val="00355964"/>
    <w:rsid w:val="00374B9D"/>
    <w:rsid w:val="003B1348"/>
    <w:rsid w:val="003B7F9D"/>
    <w:rsid w:val="003D3A10"/>
    <w:rsid w:val="003F2A68"/>
    <w:rsid w:val="00413CB9"/>
    <w:rsid w:val="00427A54"/>
    <w:rsid w:val="00437ACF"/>
    <w:rsid w:val="004679E6"/>
    <w:rsid w:val="004701BE"/>
    <w:rsid w:val="004770C7"/>
    <w:rsid w:val="00496FF1"/>
    <w:rsid w:val="004A54A7"/>
    <w:rsid w:val="004A796C"/>
    <w:rsid w:val="004B5149"/>
    <w:rsid w:val="004F20DA"/>
    <w:rsid w:val="004F5B5F"/>
    <w:rsid w:val="00502AF4"/>
    <w:rsid w:val="00521942"/>
    <w:rsid w:val="00532561"/>
    <w:rsid w:val="00533007"/>
    <w:rsid w:val="00534E11"/>
    <w:rsid w:val="00537068"/>
    <w:rsid w:val="00555E71"/>
    <w:rsid w:val="00556647"/>
    <w:rsid w:val="00557A88"/>
    <w:rsid w:val="005609D3"/>
    <w:rsid w:val="00567E96"/>
    <w:rsid w:val="00581558"/>
    <w:rsid w:val="005874C6"/>
    <w:rsid w:val="00594479"/>
    <w:rsid w:val="005A1E80"/>
    <w:rsid w:val="005A5B9C"/>
    <w:rsid w:val="005E0A83"/>
    <w:rsid w:val="005F5584"/>
    <w:rsid w:val="00611774"/>
    <w:rsid w:val="00614156"/>
    <w:rsid w:val="00626574"/>
    <w:rsid w:val="00646811"/>
    <w:rsid w:val="00667964"/>
    <w:rsid w:val="0067424A"/>
    <w:rsid w:val="0068246C"/>
    <w:rsid w:val="00694E05"/>
    <w:rsid w:val="006A5DDB"/>
    <w:rsid w:val="006C5213"/>
    <w:rsid w:val="006C686E"/>
    <w:rsid w:val="006E0B2A"/>
    <w:rsid w:val="006F2284"/>
    <w:rsid w:val="006F34FC"/>
    <w:rsid w:val="007105C8"/>
    <w:rsid w:val="00714DF1"/>
    <w:rsid w:val="00720A07"/>
    <w:rsid w:val="00750E45"/>
    <w:rsid w:val="00775E85"/>
    <w:rsid w:val="007864E2"/>
    <w:rsid w:val="007A30D3"/>
    <w:rsid w:val="007A7C31"/>
    <w:rsid w:val="007B2A68"/>
    <w:rsid w:val="007B2C80"/>
    <w:rsid w:val="007D1713"/>
    <w:rsid w:val="007D49C8"/>
    <w:rsid w:val="007D4F3F"/>
    <w:rsid w:val="007F199B"/>
    <w:rsid w:val="008013B4"/>
    <w:rsid w:val="008058F1"/>
    <w:rsid w:val="0081458E"/>
    <w:rsid w:val="00823557"/>
    <w:rsid w:val="0083049B"/>
    <w:rsid w:val="00831252"/>
    <w:rsid w:val="00847EAB"/>
    <w:rsid w:val="00847F23"/>
    <w:rsid w:val="008818D1"/>
    <w:rsid w:val="008823A4"/>
    <w:rsid w:val="00882EDB"/>
    <w:rsid w:val="008866E5"/>
    <w:rsid w:val="008A03F9"/>
    <w:rsid w:val="008A5075"/>
    <w:rsid w:val="008B4FAC"/>
    <w:rsid w:val="008C1A35"/>
    <w:rsid w:val="008D1D75"/>
    <w:rsid w:val="008D6917"/>
    <w:rsid w:val="008E5CC0"/>
    <w:rsid w:val="008E6355"/>
    <w:rsid w:val="008E79AD"/>
    <w:rsid w:val="00901222"/>
    <w:rsid w:val="00913166"/>
    <w:rsid w:val="00957132"/>
    <w:rsid w:val="00961908"/>
    <w:rsid w:val="00967D1E"/>
    <w:rsid w:val="0097455A"/>
    <w:rsid w:val="0098215E"/>
    <w:rsid w:val="00982AEF"/>
    <w:rsid w:val="00986EB6"/>
    <w:rsid w:val="00987016"/>
    <w:rsid w:val="00993D11"/>
    <w:rsid w:val="009964E0"/>
    <w:rsid w:val="009A059E"/>
    <w:rsid w:val="009A1CCE"/>
    <w:rsid w:val="009A28B9"/>
    <w:rsid w:val="009A3FE9"/>
    <w:rsid w:val="009A4C56"/>
    <w:rsid w:val="009C74B3"/>
    <w:rsid w:val="009D203C"/>
    <w:rsid w:val="009D5859"/>
    <w:rsid w:val="009E6E61"/>
    <w:rsid w:val="009F6763"/>
    <w:rsid w:val="00A00A13"/>
    <w:rsid w:val="00A05F21"/>
    <w:rsid w:val="00A1173C"/>
    <w:rsid w:val="00A15689"/>
    <w:rsid w:val="00A16965"/>
    <w:rsid w:val="00A208A3"/>
    <w:rsid w:val="00A2443B"/>
    <w:rsid w:val="00A5395B"/>
    <w:rsid w:val="00A572B7"/>
    <w:rsid w:val="00A72B81"/>
    <w:rsid w:val="00A73335"/>
    <w:rsid w:val="00A84919"/>
    <w:rsid w:val="00A84B6B"/>
    <w:rsid w:val="00AA0C22"/>
    <w:rsid w:val="00AB031D"/>
    <w:rsid w:val="00AC34DF"/>
    <w:rsid w:val="00AC3979"/>
    <w:rsid w:val="00AC64E7"/>
    <w:rsid w:val="00AC79F9"/>
    <w:rsid w:val="00AF059A"/>
    <w:rsid w:val="00AF611F"/>
    <w:rsid w:val="00AF691D"/>
    <w:rsid w:val="00B426CB"/>
    <w:rsid w:val="00B43866"/>
    <w:rsid w:val="00B57857"/>
    <w:rsid w:val="00B91444"/>
    <w:rsid w:val="00B92F23"/>
    <w:rsid w:val="00B95769"/>
    <w:rsid w:val="00BB1F12"/>
    <w:rsid w:val="00BC4B06"/>
    <w:rsid w:val="00BC76EA"/>
    <w:rsid w:val="00BF0FD4"/>
    <w:rsid w:val="00C052DE"/>
    <w:rsid w:val="00C1155D"/>
    <w:rsid w:val="00C41298"/>
    <w:rsid w:val="00C70ED2"/>
    <w:rsid w:val="00CA6B1A"/>
    <w:rsid w:val="00CA6F93"/>
    <w:rsid w:val="00CB49B0"/>
    <w:rsid w:val="00CB4B0D"/>
    <w:rsid w:val="00CC25BC"/>
    <w:rsid w:val="00CD7EE7"/>
    <w:rsid w:val="00D303B6"/>
    <w:rsid w:val="00D40881"/>
    <w:rsid w:val="00D42833"/>
    <w:rsid w:val="00D51437"/>
    <w:rsid w:val="00D66CF0"/>
    <w:rsid w:val="00D6732F"/>
    <w:rsid w:val="00D823EF"/>
    <w:rsid w:val="00DA09BD"/>
    <w:rsid w:val="00DA55E9"/>
    <w:rsid w:val="00DB0062"/>
    <w:rsid w:val="00DC363F"/>
    <w:rsid w:val="00DC4590"/>
    <w:rsid w:val="00DE3695"/>
    <w:rsid w:val="00E03D65"/>
    <w:rsid w:val="00E17545"/>
    <w:rsid w:val="00E26B33"/>
    <w:rsid w:val="00E34F5A"/>
    <w:rsid w:val="00E40598"/>
    <w:rsid w:val="00E4795E"/>
    <w:rsid w:val="00E47B2E"/>
    <w:rsid w:val="00E56DA3"/>
    <w:rsid w:val="00E81910"/>
    <w:rsid w:val="00E867FD"/>
    <w:rsid w:val="00E9528C"/>
    <w:rsid w:val="00EA5C59"/>
    <w:rsid w:val="00EC3368"/>
    <w:rsid w:val="00EC4BA4"/>
    <w:rsid w:val="00EC57AA"/>
    <w:rsid w:val="00ED5489"/>
    <w:rsid w:val="00EF3159"/>
    <w:rsid w:val="00EF39A2"/>
    <w:rsid w:val="00F02AF4"/>
    <w:rsid w:val="00F11D70"/>
    <w:rsid w:val="00F14132"/>
    <w:rsid w:val="00F4317C"/>
    <w:rsid w:val="00F7177E"/>
    <w:rsid w:val="00F721BF"/>
    <w:rsid w:val="00F76F17"/>
    <w:rsid w:val="00F9653E"/>
    <w:rsid w:val="00FA1A14"/>
    <w:rsid w:val="00FA4343"/>
    <w:rsid w:val="00FB7B3F"/>
    <w:rsid w:val="00FC34C9"/>
    <w:rsid w:val="00FC45B4"/>
    <w:rsid w:val="00FE067B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44"/>
  </w:style>
  <w:style w:type="paragraph" w:styleId="1">
    <w:name w:val="heading 1"/>
    <w:basedOn w:val="a"/>
    <w:next w:val="a"/>
    <w:link w:val="10"/>
    <w:uiPriority w:val="9"/>
    <w:qFormat/>
    <w:rsid w:val="00E405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07"/>
    <w:pPr>
      <w:ind w:left="720"/>
      <w:contextualSpacing/>
    </w:pPr>
  </w:style>
  <w:style w:type="table" w:styleId="a4">
    <w:name w:val="Table Grid"/>
    <w:basedOn w:val="a1"/>
    <w:uiPriority w:val="59"/>
    <w:rsid w:val="00987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rsid w:val="00AF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F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964,baiaagaaboqcaaad4guaaaxwbqaaaaaaaaaaaaaaaaaaaaaaaaaaaaaaaaaaaaaaaaaaaaaaaaaaaaaaaaaaaaaaaaaaaaaaaaaaaaaaaaaaaaaaaaaaaaaaaaaaaaaaaaaaaaaaaaaaaaaaaaaaaaaaaaaaaaaaaaaaaaaaaaaaaaaaaaaaaaaaaaaaaaaaaaaaaaaaaaaaaaaaaaaaaaaaaaaaaaaaaaaaaaaa"/>
    <w:basedOn w:val="a0"/>
    <w:rsid w:val="00291374"/>
  </w:style>
  <w:style w:type="paragraph" w:customStyle="1" w:styleId="4134">
    <w:name w:val="4134"/>
    <w:aliases w:val="baiaagaaboqcaaadxa4aaavqdgaaaaaaaaaaaaaaaaaaaaaaaaaaaaaaaaaaaaaaaaaaaaaaaaaaaaaaaaaaaaaaaaaaaaaaaaaaaaaaaaaaaaaaaaaaaaaaaaaaaaaaaaaaaaaaaaaaaaaaaaaaaaaaaaaaaaaaaaaaaaaaaaaaaaaaaaaaaaaaaaaaaaaaaaaaaaaaaaaaaaaaaaaaaaaaaaaaaaaaaaaaaaaa"/>
    <w:basedOn w:val="a"/>
    <w:rsid w:val="0095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557A88"/>
  </w:style>
  <w:style w:type="paragraph" w:styleId="a8">
    <w:name w:val="footer"/>
    <w:basedOn w:val="a"/>
    <w:link w:val="a9"/>
    <w:uiPriority w:val="99"/>
    <w:unhideWhenUsed/>
    <w:rsid w:val="0055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57A88"/>
  </w:style>
  <w:style w:type="paragraph" w:styleId="aa">
    <w:name w:val="Balloon Text"/>
    <w:basedOn w:val="a"/>
    <w:link w:val="ab"/>
    <w:uiPriority w:val="99"/>
    <w:semiHidden/>
    <w:unhideWhenUsed/>
    <w:rsid w:val="0088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818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458E"/>
  </w:style>
  <w:style w:type="paragraph" w:styleId="ac">
    <w:name w:val="Body Text"/>
    <w:basedOn w:val="a"/>
    <w:link w:val="ad"/>
    <w:uiPriority w:val="99"/>
    <w:rsid w:val="00814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ий текст Знак"/>
    <w:basedOn w:val="a0"/>
    <w:link w:val="ac"/>
    <w:uiPriority w:val="99"/>
    <w:rsid w:val="0081458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A72B81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A72B81"/>
  </w:style>
  <w:style w:type="character" w:customStyle="1" w:styleId="Bodytext">
    <w:name w:val="Body text_"/>
    <w:basedOn w:val="a0"/>
    <w:link w:val="11"/>
    <w:rsid w:val="00183D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0ptBoldItalicSpacing1pt">
    <w:name w:val="Body text + 10 pt;Bold;Italic;Spacing 1 pt"/>
    <w:basedOn w:val="Bodytext"/>
    <w:rsid w:val="00183D9C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BodytextItalicSpacing1pt">
    <w:name w:val="Body text + Italic;Spacing 1 pt"/>
    <w:basedOn w:val="Bodytext"/>
    <w:rsid w:val="00183D9C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1">
    <w:name w:val="Основний текст1"/>
    <w:basedOn w:val="a"/>
    <w:link w:val="Bodytext"/>
    <w:rsid w:val="00183D9C"/>
    <w:pPr>
      <w:widowControl w:val="0"/>
      <w:shd w:val="clear" w:color="auto" w:fill="FFFFFF"/>
      <w:spacing w:before="240" w:after="180" w:line="32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40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ітка таблиці1"/>
    <w:basedOn w:val="a1"/>
    <w:next w:val="a4"/>
    <w:uiPriority w:val="59"/>
    <w:rsid w:val="00E40598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E4059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0">
    <w:name w:val="Сітка таблиці2"/>
    <w:basedOn w:val="a1"/>
    <w:next w:val="a4"/>
    <w:uiPriority w:val="59"/>
    <w:rsid w:val="00427A54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83858267716583E-2"/>
          <c:y val="4.4057617797775533E-2"/>
          <c:w val="0.92461614173226325"/>
          <c:h val="0.71087708956166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365079365079379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57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5.952380952380956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76193600799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14,2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7301E-3"/>
                  <c:y val="-4.365079365079379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0.14199999999999999</c:v>
                </c:pt>
                <c:pt idx="2">
                  <c:v>0.14199999999999999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pyramid"/>
        <c:axId val="276725120"/>
        <c:axId val="276731008"/>
        <c:axId val="0"/>
      </c:bar3DChart>
      <c:catAx>
        <c:axId val="2767251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276731008"/>
        <c:crosses val="autoZero"/>
        <c:auto val="1"/>
        <c:lblAlgn val="ctr"/>
        <c:lblOffset val="100"/>
        <c:noMultiLvlLbl val="0"/>
      </c:catAx>
      <c:valAx>
        <c:axId val="27673100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76725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495D-7EF3-4801-8F58-337EF643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11454</Words>
  <Characters>6530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Admin</cp:lastModifiedBy>
  <cp:revision>14</cp:revision>
  <cp:lastPrinted>2021-06-07T12:04:00Z</cp:lastPrinted>
  <dcterms:created xsi:type="dcterms:W3CDTF">2021-06-03T06:38:00Z</dcterms:created>
  <dcterms:modified xsi:type="dcterms:W3CDTF">2022-05-30T09:37:00Z</dcterms:modified>
</cp:coreProperties>
</file>